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0C" w:rsidRPr="00641FB9" w:rsidRDefault="006A4F0C" w:rsidP="00641FB9">
      <w:pPr>
        <w:jc w:val="center"/>
        <w:rPr>
          <w:rFonts w:ascii="Times New Roman" w:hAnsi="Times New Roman" w:cs="Times New Roman"/>
          <w:b/>
          <w:bCs/>
          <w:sz w:val="32"/>
          <w:szCs w:val="32"/>
        </w:rPr>
      </w:pPr>
      <w:r w:rsidRPr="00641FB9">
        <w:rPr>
          <w:rFonts w:ascii="Times New Roman" w:hAnsi="Times New Roman" w:cs="Times New Roman"/>
          <w:b/>
          <w:bCs/>
          <w:noProof/>
          <w:sz w:val="32"/>
          <w:szCs w:val="32"/>
        </w:rPr>
        <w:t>РОССИЙСКАЯ ФЕДЕРАЦИЯ</w:t>
      </w:r>
    </w:p>
    <w:p w:rsidR="006A4F0C" w:rsidRPr="00641FB9" w:rsidRDefault="006A4F0C" w:rsidP="00641FB9">
      <w:pPr>
        <w:pStyle w:val="Heading3"/>
        <w:jc w:val="center"/>
        <w:rPr>
          <w:rFonts w:ascii="Times New Roman" w:hAnsi="Times New Roman" w:cs="Times New Roman"/>
          <w:sz w:val="32"/>
          <w:szCs w:val="32"/>
        </w:rPr>
      </w:pPr>
      <w:r w:rsidRPr="00641FB9">
        <w:rPr>
          <w:rFonts w:ascii="Times New Roman" w:hAnsi="Times New Roman" w:cs="Times New Roman"/>
          <w:sz w:val="32"/>
          <w:szCs w:val="32"/>
        </w:rPr>
        <w:t xml:space="preserve">АДМИНИСТРАЦИЯ КРАСНОЗНАМЕНСКОГО СЕЛЬСОВЕТА </w:t>
      </w:r>
    </w:p>
    <w:p w:rsidR="006A4F0C" w:rsidRPr="00641FB9" w:rsidRDefault="006A4F0C" w:rsidP="00641FB9">
      <w:pPr>
        <w:pStyle w:val="Heading3"/>
        <w:jc w:val="center"/>
        <w:rPr>
          <w:rFonts w:ascii="Times New Roman" w:hAnsi="Times New Roman" w:cs="Times New Roman"/>
          <w:sz w:val="32"/>
          <w:szCs w:val="32"/>
        </w:rPr>
      </w:pPr>
      <w:r w:rsidRPr="00641FB9">
        <w:rPr>
          <w:rFonts w:ascii="Times New Roman" w:hAnsi="Times New Roman" w:cs="Times New Roman"/>
          <w:sz w:val="32"/>
          <w:szCs w:val="32"/>
        </w:rPr>
        <w:t>КАСТОРЕНСКОГО РАЙОНА КУРСКОЙ ОБЛАСТИ</w:t>
      </w:r>
    </w:p>
    <w:p w:rsidR="006A4F0C" w:rsidRPr="00641FB9" w:rsidRDefault="006A4F0C" w:rsidP="00641FB9">
      <w:pPr>
        <w:rPr>
          <w:rFonts w:ascii="Times New Roman" w:hAnsi="Times New Roman" w:cs="Times New Roman"/>
          <w:sz w:val="32"/>
          <w:szCs w:val="32"/>
        </w:rPr>
      </w:pPr>
    </w:p>
    <w:p w:rsidR="006A4F0C" w:rsidRPr="00641FB9" w:rsidRDefault="006A4F0C" w:rsidP="00641FB9">
      <w:pPr>
        <w:jc w:val="center"/>
        <w:rPr>
          <w:rFonts w:ascii="Times New Roman" w:hAnsi="Times New Roman" w:cs="Times New Roman"/>
          <w:b/>
          <w:bCs/>
          <w:sz w:val="32"/>
          <w:szCs w:val="32"/>
        </w:rPr>
      </w:pPr>
      <w:r w:rsidRPr="00641FB9">
        <w:rPr>
          <w:rFonts w:ascii="Times New Roman" w:hAnsi="Times New Roman" w:cs="Times New Roman"/>
          <w:b/>
          <w:bCs/>
          <w:sz w:val="32"/>
          <w:szCs w:val="32"/>
        </w:rPr>
        <w:t xml:space="preserve">      П О С Т А Н О В Л Е Н И Е</w:t>
      </w:r>
    </w:p>
    <w:p w:rsidR="006A4F0C" w:rsidRDefault="006A4F0C" w:rsidP="00641FB9">
      <w:pPr>
        <w:jc w:val="center"/>
        <w:rPr>
          <w:rFonts w:cs="Times New Roman"/>
          <w:sz w:val="20"/>
          <w:szCs w:val="20"/>
        </w:rPr>
      </w:pPr>
    </w:p>
    <w:p w:rsidR="006A4F0C" w:rsidRPr="00641FB9" w:rsidRDefault="006A4F0C" w:rsidP="00641FB9">
      <w:pPr>
        <w:rPr>
          <w:rFonts w:ascii="Times New Roman" w:hAnsi="Times New Roman" w:cs="Times New Roman"/>
          <w:sz w:val="28"/>
          <w:szCs w:val="28"/>
          <w:u w:val="single"/>
        </w:rPr>
      </w:pPr>
      <w:r w:rsidRPr="00641FB9">
        <w:rPr>
          <w:rFonts w:ascii="Times New Roman" w:hAnsi="Times New Roman" w:cs="Times New Roman"/>
          <w:sz w:val="28"/>
          <w:szCs w:val="28"/>
        </w:rPr>
        <w:t>от 06.07.2015 года                №</w:t>
      </w:r>
      <w:r>
        <w:rPr>
          <w:rFonts w:ascii="Times New Roman" w:hAnsi="Times New Roman" w:cs="Times New Roman"/>
          <w:sz w:val="28"/>
          <w:szCs w:val="28"/>
        </w:rPr>
        <w:t>69</w:t>
      </w:r>
      <w:r w:rsidRPr="00641FB9">
        <w:rPr>
          <w:rFonts w:ascii="Times New Roman" w:hAnsi="Times New Roman" w:cs="Times New Roman"/>
          <w:sz w:val="28"/>
          <w:szCs w:val="28"/>
          <w:u w:val="single"/>
        </w:rPr>
        <w:t xml:space="preserve"> </w:t>
      </w:r>
    </w:p>
    <w:p w:rsidR="006A4F0C" w:rsidRPr="00641FB9" w:rsidRDefault="006A4F0C" w:rsidP="00641FB9">
      <w:pPr>
        <w:jc w:val="both"/>
        <w:rPr>
          <w:rFonts w:ascii="Times New Roman" w:hAnsi="Times New Roman" w:cs="Times New Roman"/>
        </w:rPr>
      </w:pPr>
      <w:r w:rsidRPr="00641FB9">
        <w:rPr>
          <w:rFonts w:ascii="Times New Roman" w:hAnsi="Times New Roman" w:cs="Times New Roman"/>
        </w:rPr>
        <w:t>с. Олым</w:t>
      </w:r>
    </w:p>
    <w:p w:rsidR="006A4F0C" w:rsidRDefault="006A4F0C" w:rsidP="00641FB9">
      <w:pPr>
        <w:rPr>
          <w:rFonts w:ascii="Times New Roman" w:hAnsi="Times New Roman" w:cs="Times New Roman"/>
          <w:sz w:val="28"/>
          <w:szCs w:val="28"/>
        </w:rPr>
      </w:pPr>
      <w:r w:rsidRPr="00641FB9">
        <w:rPr>
          <w:rFonts w:ascii="Times New Roman" w:hAnsi="Times New Roman" w:cs="Times New Roman"/>
          <w:sz w:val="28"/>
          <w:szCs w:val="28"/>
        </w:rPr>
        <w:t>Об утверждении административного регламента</w:t>
      </w:r>
    </w:p>
    <w:p w:rsidR="006A4F0C" w:rsidRPr="00641FB9" w:rsidRDefault="006A4F0C" w:rsidP="00641FB9">
      <w:pPr>
        <w:rPr>
          <w:rFonts w:ascii="Times New Roman" w:hAnsi="Times New Roman" w:cs="Times New Roman"/>
          <w:sz w:val="28"/>
          <w:szCs w:val="28"/>
        </w:rPr>
      </w:pPr>
      <w:r w:rsidRPr="00641FB9">
        <w:rPr>
          <w:rFonts w:ascii="Times New Roman" w:hAnsi="Times New Roman" w:cs="Times New Roman"/>
          <w:sz w:val="28"/>
          <w:szCs w:val="28"/>
        </w:rPr>
        <w:t>по предоставлению муниципальной услуги</w:t>
      </w:r>
    </w:p>
    <w:p w:rsidR="006A4F0C" w:rsidRDefault="006A4F0C" w:rsidP="00641FB9">
      <w:pPr>
        <w:rPr>
          <w:rFonts w:ascii="Times New Roman" w:hAnsi="Times New Roman" w:cs="Times New Roman"/>
          <w:sz w:val="28"/>
          <w:szCs w:val="28"/>
        </w:rPr>
      </w:pPr>
      <w:r w:rsidRPr="00641FB9">
        <w:rPr>
          <w:rFonts w:ascii="Times New Roman" w:hAnsi="Times New Roman" w:cs="Times New Roman"/>
          <w:sz w:val="28"/>
          <w:szCs w:val="28"/>
        </w:rPr>
        <w:t>«</w:t>
      </w:r>
      <w:r>
        <w:rPr>
          <w:rFonts w:ascii="Times New Roman" w:hAnsi="Times New Roman" w:cs="Times New Roman"/>
          <w:sz w:val="28"/>
          <w:szCs w:val="28"/>
        </w:rPr>
        <w:t xml:space="preserve">Подготовка документов для отнесения земель к </w:t>
      </w:r>
    </w:p>
    <w:p w:rsidR="006A4F0C" w:rsidRPr="00641FB9" w:rsidRDefault="006A4F0C" w:rsidP="00641FB9">
      <w:pPr>
        <w:rPr>
          <w:rFonts w:ascii="Times New Roman" w:hAnsi="Times New Roman" w:cs="Times New Roman"/>
          <w:sz w:val="28"/>
          <w:szCs w:val="28"/>
        </w:rPr>
      </w:pPr>
      <w:r>
        <w:rPr>
          <w:rFonts w:ascii="Times New Roman" w:hAnsi="Times New Roman" w:cs="Times New Roman"/>
          <w:sz w:val="28"/>
          <w:szCs w:val="28"/>
        </w:rPr>
        <w:t>категориям, перевод из одной категории в другую</w:t>
      </w:r>
      <w:r w:rsidRPr="00641FB9">
        <w:rPr>
          <w:rFonts w:ascii="Times New Roman" w:hAnsi="Times New Roman" w:cs="Times New Roman"/>
          <w:sz w:val="28"/>
          <w:szCs w:val="28"/>
        </w:rPr>
        <w:t>»</w:t>
      </w:r>
    </w:p>
    <w:p w:rsidR="006A4F0C" w:rsidRPr="00641FB9" w:rsidRDefault="006A4F0C" w:rsidP="00641FB9">
      <w:pPr>
        <w:jc w:val="both"/>
        <w:rPr>
          <w:rFonts w:ascii="Times New Roman" w:hAnsi="Times New Roman" w:cs="Times New Roman"/>
          <w:sz w:val="28"/>
          <w:szCs w:val="28"/>
        </w:rPr>
      </w:pPr>
      <w:r w:rsidRPr="00641FB9">
        <w:rPr>
          <w:rFonts w:ascii="Times New Roman" w:hAnsi="Times New Roman" w:cs="Times New Roman"/>
          <w:sz w:val="28"/>
          <w:szCs w:val="28"/>
        </w:rPr>
        <w:tab/>
        <w:t>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Краснознаменского сельсовета Касторенского района Курской области ПОСТАНОВЛЯЕТ:</w:t>
      </w:r>
    </w:p>
    <w:p w:rsidR="006A4F0C" w:rsidRPr="00641FB9" w:rsidRDefault="006A4F0C" w:rsidP="00641FB9">
      <w:pPr>
        <w:jc w:val="both"/>
        <w:rPr>
          <w:rFonts w:ascii="Times New Roman" w:hAnsi="Times New Roman" w:cs="Times New Roman"/>
          <w:sz w:val="28"/>
          <w:szCs w:val="28"/>
        </w:rPr>
      </w:pPr>
      <w:r w:rsidRPr="00641FB9">
        <w:rPr>
          <w:rFonts w:ascii="Times New Roman" w:hAnsi="Times New Roman" w:cs="Times New Roman"/>
          <w:sz w:val="28"/>
          <w:szCs w:val="28"/>
        </w:rPr>
        <w:t xml:space="preserve">            1. Утвердить административный регламент по предоставлению муниципальной услуги  «</w:t>
      </w:r>
      <w:r>
        <w:rPr>
          <w:rFonts w:ascii="Times New Roman" w:hAnsi="Times New Roman" w:cs="Times New Roman"/>
          <w:sz w:val="28"/>
          <w:szCs w:val="28"/>
        </w:rPr>
        <w:t>Подготовка документов для отнесения земель к категориям, перевод из одной категории в другую</w:t>
      </w:r>
      <w:r w:rsidRPr="00641FB9">
        <w:rPr>
          <w:rFonts w:ascii="Times New Roman" w:hAnsi="Times New Roman" w:cs="Times New Roman"/>
          <w:sz w:val="28"/>
          <w:szCs w:val="28"/>
        </w:rPr>
        <w:t>».</w:t>
      </w:r>
    </w:p>
    <w:p w:rsidR="006A4F0C" w:rsidRPr="00E07BFF" w:rsidRDefault="006A4F0C" w:rsidP="00641FB9">
      <w:pPr>
        <w:pStyle w:val="ListParagraph"/>
        <w:ind w:left="0"/>
        <w:jc w:val="both"/>
        <w:rPr>
          <w:sz w:val="28"/>
          <w:szCs w:val="28"/>
        </w:rPr>
      </w:pPr>
      <w:r w:rsidRPr="00E07BFF">
        <w:rPr>
          <w:sz w:val="28"/>
          <w:szCs w:val="28"/>
        </w:rPr>
        <w:t xml:space="preserve">            2. Настоящее постановление подлежит обнародованию и размещению на официальном сайте Администрации Краснознаменского сельсовета Касторенского района в   информационно-телекоммуникационной сети «Интернет».</w:t>
      </w:r>
    </w:p>
    <w:p w:rsidR="006A4F0C" w:rsidRPr="00E07BFF" w:rsidRDefault="006A4F0C" w:rsidP="00641FB9">
      <w:pPr>
        <w:pStyle w:val="ListParagraph"/>
        <w:rPr>
          <w:sz w:val="28"/>
          <w:szCs w:val="28"/>
        </w:rPr>
      </w:pPr>
    </w:p>
    <w:p w:rsidR="006A4F0C" w:rsidRPr="00E07BFF" w:rsidRDefault="006A4F0C" w:rsidP="00641FB9">
      <w:pPr>
        <w:pStyle w:val="ListParagraph"/>
        <w:ind w:left="708"/>
        <w:jc w:val="both"/>
        <w:rPr>
          <w:sz w:val="28"/>
          <w:szCs w:val="28"/>
        </w:rPr>
      </w:pPr>
      <w:r>
        <w:rPr>
          <w:sz w:val="28"/>
          <w:szCs w:val="28"/>
        </w:rPr>
        <w:t xml:space="preserve"> 3.</w:t>
      </w:r>
      <w:r w:rsidRPr="00E07BFF">
        <w:rPr>
          <w:sz w:val="28"/>
          <w:szCs w:val="28"/>
        </w:rPr>
        <w:t>Контроль за исполнением да</w:t>
      </w:r>
      <w:r>
        <w:rPr>
          <w:sz w:val="28"/>
          <w:szCs w:val="28"/>
        </w:rPr>
        <w:t xml:space="preserve">нного постановления оставляю за </w:t>
      </w:r>
      <w:r w:rsidRPr="00E07BFF">
        <w:rPr>
          <w:sz w:val="28"/>
          <w:szCs w:val="28"/>
        </w:rPr>
        <w:t>собой.</w:t>
      </w:r>
    </w:p>
    <w:p w:rsidR="006A4F0C" w:rsidRPr="00E07BFF" w:rsidRDefault="006A4F0C" w:rsidP="00641FB9">
      <w:pPr>
        <w:pStyle w:val="ListParagraph"/>
        <w:rPr>
          <w:sz w:val="28"/>
          <w:szCs w:val="28"/>
        </w:rPr>
      </w:pPr>
    </w:p>
    <w:p w:rsidR="006A4F0C" w:rsidRPr="00E07BFF" w:rsidRDefault="006A4F0C" w:rsidP="00641FB9">
      <w:pPr>
        <w:pStyle w:val="ListParagraph"/>
        <w:ind w:left="0"/>
        <w:jc w:val="both"/>
        <w:rPr>
          <w:sz w:val="28"/>
          <w:szCs w:val="28"/>
        </w:rPr>
      </w:pPr>
    </w:p>
    <w:p w:rsidR="006A4F0C" w:rsidRPr="00E07BFF" w:rsidRDefault="006A4F0C" w:rsidP="00641FB9">
      <w:pPr>
        <w:pStyle w:val="ListParagraph"/>
        <w:ind w:left="0"/>
        <w:jc w:val="both"/>
        <w:rPr>
          <w:sz w:val="28"/>
          <w:szCs w:val="28"/>
        </w:rPr>
      </w:pPr>
      <w:r w:rsidRPr="00E07BFF">
        <w:rPr>
          <w:sz w:val="28"/>
          <w:szCs w:val="28"/>
        </w:rPr>
        <w:t xml:space="preserve">Глава Краснознаменского сельсовета                                                                 </w:t>
      </w:r>
    </w:p>
    <w:p w:rsidR="006A4F0C" w:rsidRPr="00E07BFF" w:rsidRDefault="006A4F0C" w:rsidP="00641FB9">
      <w:pPr>
        <w:pStyle w:val="ListParagraph"/>
        <w:ind w:left="0"/>
        <w:jc w:val="both"/>
        <w:rPr>
          <w:sz w:val="28"/>
          <w:szCs w:val="28"/>
        </w:rPr>
      </w:pPr>
      <w:r w:rsidRPr="00E07BFF">
        <w:rPr>
          <w:sz w:val="28"/>
          <w:szCs w:val="28"/>
        </w:rPr>
        <w:t>Касторенского района Курской области                                 С.В.Студеникин</w:t>
      </w:r>
    </w:p>
    <w:p w:rsidR="006A4F0C" w:rsidRPr="00E07BFF" w:rsidRDefault="006A4F0C" w:rsidP="00641FB9">
      <w:pPr>
        <w:spacing w:line="100" w:lineRule="atLeast"/>
        <w:rPr>
          <w:rFonts w:cs="Times New Roman"/>
          <w:b/>
          <w:bCs/>
          <w:sz w:val="28"/>
          <w:szCs w:val="28"/>
        </w:rPr>
      </w:pPr>
    </w:p>
    <w:p w:rsidR="006A4F0C" w:rsidRDefault="006A4F0C" w:rsidP="00641FB9">
      <w:pPr>
        <w:pStyle w:val="Heading1"/>
        <w:tabs>
          <w:tab w:val="left" w:pos="0"/>
        </w:tabs>
        <w:jc w:val="center"/>
        <w:rPr>
          <w:sz w:val="28"/>
          <w:szCs w:val="28"/>
        </w:rPr>
      </w:pPr>
    </w:p>
    <w:p w:rsidR="006A4F0C" w:rsidRPr="00014589" w:rsidRDefault="006A4F0C" w:rsidP="00014589">
      <w:pPr>
        <w:rPr>
          <w:rFonts w:cs="Times New Roman"/>
          <w:lang w:eastAsia="ar-SA"/>
        </w:rPr>
      </w:pPr>
    </w:p>
    <w:p w:rsidR="006A4F0C" w:rsidRDefault="006A4F0C" w:rsidP="007E5503">
      <w:pPr>
        <w:pStyle w:val="Heading1"/>
        <w:tabs>
          <w:tab w:val="left" w:pos="0"/>
        </w:tabs>
        <w:jc w:val="center"/>
        <w:rPr>
          <w:sz w:val="28"/>
          <w:szCs w:val="28"/>
        </w:rPr>
      </w:pPr>
      <w:r>
        <w:rPr>
          <w:sz w:val="28"/>
          <w:szCs w:val="28"/>
        </w:rPr>
        <w:t xml:space="preserve">АДМИНИСТРАТИВНЫЙ РЕГЛАМЕНТ </w:t>
      </w:r>
    </w:p>
    <w:p w:rsidR="006A4F0C" w:rsidRPr="00014589" w:rsidRDefault="006A4F0C" w:rsidP="007E5503">
      <w:pPr>
        <w:snapToGrid w:val="0"/>
        <w:jc w:val="center"/>
        <w:rPr>
          <w:rFonts w:ascii="Times New Roman" w:hAnsi="Times New Roman" w:cs="Times New Roman"/>
          <w:b/>
          <w:bCs/>
          <w:sz w:val="28"/>
          <w:szCs w:val="28"/>
        </w:rPr>
      </w:pPr>
      <w:r w:rsidRPr="00014589">
        <w:rPr>
          <w:rFonts w:ascii="Times New Roman" w:hAnsi="Times New Roman" w:cs="Times New Roman"/>
          <w:b/>
          <w:bCs/>
          <w:sz w:val="28"/>
          <w:szCs w:val="28"/>
        </w:rPr>
        <w:t xml:space="preserve">Администрации  Краснознаменского сельсовета Касторенского района Курской области по предоставлению муниципальной услуги «Подготовка документов для отнесения земель к  категориям, перевод из одной категории в другую». </w:t>
      </w:r>
      <w:bookmarkStart w:id="0" w:name="sub_1100"/>
    </w:p>
    <w:p w:rsidR="006A4F0C" w:rsidRDefault="006A4F0C" w:rsidP="007E5503">
      <w:pPr>
        <w:snapToGrid w:val="0"/>
        <w:jc w:val="center"/>
        <w:rPr>
          <w:rFonts w:cs="Times New Roman"/>
          <w:b/>
          <w:bCs/>
          <w:sz w:val="28"/>
          <w:szCs w:val="28"/>
        </w:rPr>
      </w:pPr>
    </w:p>
    <w:p w:rsidR="006A4F0C" w:rsidRDefault="006A4F0C" w:rsidP="007E5503">
      <w:pPr>
        <w:pStyle w:val="Heading1"/>
        <w:numPr>
          <w:ilvl w:val="0"/>
          <w:numId w:val="1"/>
        </w:numPr>
        <w:tabs>
          <w:tab w:val="left" w:pos="1080"/>
        </w:tabs>
        <w:jc w:val="center"/>
        <w:rPr>
          <w:sz w:val="28"/>
          <w:szCs w:val="28"/>
        </w:rPr>
      </w:pPr>
      <w:r>
        <w:rPr>
          <w:sz w:val="28"/>
          <w:szCs w:val="28"/>
        </w:rPr>
        <w:t>Общие положения</w:t>
      </w:r>
    </w:p>
    <w:p w:rsidR="006A4F0C" w:rsidRDefault="006A4F0C" w:rsidP="007E5503">
      <w:pPr>
        <w:rPr>
          <w:rFonts w:cs="Times New Roman"/>
          <w:sz w:val="28"/>
          <w:szCs w:val="28"/>
        </w:rPr>
      </w:pPr>
    </w:p>
    <w:p w:rsidR="006A4F0C" w:rsidRDefault="006A4F0C" w:rsidP="007E5503">
      <w:pPr>
        <w:pStyle w:val="NormalWeb"/>
        <w:jc w:val="center"/>
        <w:rPr>
          <w:b/>
          <w:bCs/>
          <w:sz w:val="28"/>
          <w:szCs w:val="28"/>
        </w:rPr>
      </w:pPr>
      <w:r>
        <w:rPr>
          <w:b/>
          <w:bCs/>
          <w:sz w:val="28"/>
          <w:szCs w:val="28"/>
        </w:rPr>
        <w:t>1.1 Предмет регулирования административного регламента</w:t>
      </w:r>
    </w:p>
    <w:p w:rsidR="006A4F0C" w:rsidRDefault="006A4F0C" w:rsidP="007E5503">
      <w:pPr>
        <w:pStyle w:val="NormalWeb"/>
        <w:ind w:firstLine="567"/>
        <w:jc w:val="both"/>
        <w:rPr>
          <w:sz w:val="28"/>
          <w:szCs w:val="28"/>
        </w:rPr>
      </w:pPr>
      <w:r>
        <w:rPr>
          <w:sz w:val="28"/>
          <w:szCs w:val="28"/>
        </w:rPr>
        <w:t xml:space="preserve">Административный регламент Администрации Краснознаменского сельсовета Касторенского района Курской области </w:t>
      </w:r>
      <w:bookmarkEnd w:id="0"/>
      <w:r>
        <w:rPr>
          <w:sz w:val="28"/>
          <w:szCs w:val="28"/>
        </w:rPr>
        <w:t>по предоставлению муниципальной услуги  «Подготовка документов для отнесения земель к  категориям, перевод из одной категории в другую» (далее-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досудебный (внесудебный) порядок обжалования решений и действий должностных лиц.</w:t>
      </w:r>
    </w:p>
    <w:p w:rsidR="006A4F0C" w:rsidRDefault="006A4F0C" w:rsidP="007E5503">
      <w:pPr>
        <w:ind w:firstLine="567"/>
        <w:jc w:val="both"/>
        <w:rPr>
          <w:rFonts w:ascii="Times New Roman" w:hAnsi="Times New Roman" w:cs="Times New Roman"/>
        </w:rPr>
      </w:pPr>
      <w:r>
        <w:rPr>
          <w:rFonts w:ascii="Times New Roman" w:hAnsi="Times New Roman" w:cs="Times New Roman"/>
          <w:sz w:val="28"/>
          <w:szCs w:val="28"/>
        </w:rPr>
        <w:t>Предметом регулирования административного регламента  являются отношения, возникающие между получателем результата предоставления муниципальной услуги и Администрацией Краснознаменского сельсовета Касторенского района Курской области в связи с предоставлением муниципальной услуги «Подготовка документов для отнесения земель к  категориям, перевод из одной категории в другую».</w:t>
      </w:r>
    </w:p>
    <w:p w:rsidR="006A4F0C" w:rsidRDefault="006A4F0C" w:rsidP="007E5503">
      <w:pPr>
        <w:pStyle w:val="NormalWeb"/>
        <w:ind w:firstLine="567"/>
        <w:jc w:val="both"/>
        <w:rPr>
          <w:sz w:val="28"/>
          <w:szCs w:val="28"/>
        </w:rPr>
      </w:pPr>
      <w:r>
        <w:tab/>
      </w:r>
    </w:p>
    <w:p w:rsidR="006A4F0C" w:rsidRDefault="006A4F0C" w:rsidP="00951715">
      <w:pPr>
        <w:pStyle w:val="NormalWeb"/>
        <w:jc w:val="center"/>
        <w:rPr>
          <w:b/>
          <w:bCs/>
          <w:sz w:val="28"/>
          <w:szCs w:val="28"/>
        </w:rPr>
      </w:pPr>
      <w:r>
        <w:rPr>
          <w:b/>
          <w:bCs/>
          <w:sz w:val="28"/>
          <w:szCs w:val="28"/>
        </w:rPr>
        <w:t>1.2. Круг заявителей.</w:t>
      </w:r>
    </w:p>
    <w:p w:rsidR="006A4F0C" w:rsidRDefault="006A4F0C" w:rsidP="00951715">
      <w:pPr>
        <w:pStyle w:val="NormalWeb"/>
        <w:jc w:val="center"/>
        <w:rPr>
          <w:b/>
          <w:bCs/>
          <w:sz w:val="28"/>
          <w:szCs w:val="28"/>
        </w:rPr>
      </w:pPr>
    </w:p>
    <w:p w:rsidR="006A4F0C" w:rsidRDefault="006A4F0C" w:rsidP="007E5503">
      <w:pPr>
        <w:autoSpaceDE w:val="0"/>
        <w:ind w:firstLine="709"/>
        <w:jc w:val="both"/>
        <w:rPr>
          <w:rFonts w:ascii="Times New Roman" w:hAnsi="Times New Roman" w:cs="Times New Roman"/>
          <w:sz w:val="28"/>
          <w:szCs w:val="28"/>
        </w:rPr>
      </w:pPr>
      <w:r>
        <w:rPr>
          <w:rFonts w:cs="Times New Roman"/>
          <w:sz w:val="28"/>
          <w:szCs w:val="28"/>
        </w:rPr>
        <w:tab/>
      </w:r>
      <w:r>
        <w:rPr>
          <w:rFonts w:ascii="Times New Roman" w:hAnsi="Times New Roman" w:cs="Times New Roman"/>
          <w:sz w:val="28"/>
          <w:szCs w:val="28"/>
        </w:rPr>
        <w:t xml:space="preserve"> Заявители - физические и юридические лица, либо их уполномоченные представители, обратившиеся в Администрацию Краснознаменского сельсовета Касторенского района  Курской области с запросом о предоставлении муниципальной услуги.</w:t>
      </w:r>
    </w:p>
    <w:p w:rsidR="006A4F0C" w:rsidRDefault="006A4F0C" w:rsidP="007E5503">
      <w:pPr>
        <w:pStyle w:val="NormalWeb"/>
        <w:jc w:val="center"/>
        <w:rPr>
          <w:b/>
          <w:bCs/>
          <w:sz w:val="28"/>
          <w:szCs w:val="28"/>
        </w:rPr>
      </w:pPr>
      <w:r>
        <w:rPr>
          <w:b/>
          <w:bCs/>
          <w:sz w:val="28"/>
          <w:szCs w:val="28"/>
        </w:rPr>
        <w:t>1.3. Требования к порядку информирования о предоставлении муниципальной услуги.</w:t>
      </w:r>
    </w:p>
    <w:p w:rsidR="006A4F0C" w:rsidRDefault="006A4F0C" w:rsidP="007E5503">
      <w:pPr>
        <w:pStyle w:val="NormalWeb"/>
        <w:jc w:val="center"/>
        <w:rPr>
          <w:b/>
          <w:bCs/>
          <w:sz w:val="28"/>
          <w:szCs w:val="28"/>
        </w:rPr>
      </w:pP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1.3.1. Сведения о местонахождении, графике работы, контактных телефонах, адресе электронной почты, адресе официального сайта в информационно-телекоммуникационной сети «Интернет» Администрации Краснознаменского сельсовета Касторенского района Курской области</w:t>
      </w:r>
      <w:r>
        <w:rPr>
          <w:rFonts w:ascii="Times New Roman" w:hAnsi="Times New Roman" w:cs="Times New Roman"/>
        </w:rPr>
        <w:t>,</w:t>
      </w:r>
      <w:r>
        <w:rPr>
          <w:rFonts w:ascii="Times New Roman" w:hAnsi="Times New Roman" w:cs="Times New Roman"/>
          <w:sz w:val="28"/>
          <w:szCs w:val="28"/>
        </w:rPr>
        <w:t xml:space="preserve"> предоставляющей муниципальную услугу, содержатся в Приложении №1 к административному регламенту.</w:t>
      </w:r>
    </w:p>
    <w:p w:rsidR="006A4F0C" w:rsidRDefault="006A4F0C" w:rsidP="007E5503">
      <w:pPr>
        <w:ind w:firstLine="720"/>
        <w:jc w:val="both"/>
        <w:rPr>
          <w:rFonts w:ascii="Times New Roman" w:hAnsi="Times New Roman" w:cs="Times New Roman"/>
          <w:sz w:val="28"/>
          <w:szCs w:val="28"/>
        </w:rPr>
      </w:pPr>
      <w:r>
        <w:rPr>
          <w:rFonts w:ascii="Times New Roman" w:hAnsi="Times New Roman" w:cs="Times New Roman"/>
          <w:sz w:val="28"/>
          <w:szCs w:val="28"/>
        </w:rPr>
        <w:t xml:space="preserve">1.3.2. Сведения, указанные в приложении №1, а также информация об ответственных и порядке предоставления муниципальной услуги, перечне документов, необходимых для ее получения, размещается: </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Администрации Краснознаменского сельсовета Касторенского района Курской области  </w:t>
      </w:r>
      <w:r w:rsidRPr="00014589">
        <w:rPr>
          <w:rFonts w:ascii="Times New Roman" w:hAnsi="Times New Roman" w:cs="Times New Roman"/>
          <w:sz w:val="28"/>
          <w:szCs w:val="28"/>
        </w:rPr>
        <w:t>(</w:t>
      </w:r>
      <w:hyperlink r:id="rId5" w:history="1">
        <w:r w:rsidRPr="00014589">
          <w:rPr>
            <w:rStyle w:val="Hyperlink"/>
            <w:rFonts w:ascii="Times New Roman" w:hAnsi="Times New Roman" w:cs="Times New Roman"/>
            <w:sz w:val="28"/>
            <w:szCs w:val="28"/>
          </w:rPr>
          <w:t>http://</w:t>
        </w:r>
        <w:r w:rsidRPr="00014589">
          <w:rPr>
            <w:rStyle w:val="Hyperlink"/>
            <w:rFonts w:ascii="Times New Roman" w:hAnsi="Times New Roman" w:cs="Times New Roman"/>
            <w:sz w:val="28"/>
            <w:szCs w:val="28"/>
            <w:lang w:val="en-US"/>
          </w:rPr>
          <w:t>k</w:t>
        </w:r>
        <w:r w:rsidRPr="00014589">
          <w:rPr>
            <w:rStyle w:val="Hyperlink"/>
            <w:rFonts w:ascii="Times New Roman" w:hAnsi="Times New Roman" w:cs="Times New Roman"/>
            <w:sz w:val="28"/>
            <w:szCs w:val="28"/>
          </w:rPr>
          <w:t>-</w:t>
        </w:r>
        <w:r w:rsidRPr="00014589">
          <w:rPr>
            <w:rStyle w:val="Hyperlink"/>
            <w:rFonts w:ascii="Times New Roman" w:hAnsi="Times New Roman" w:cs="Times New Roman"/>
            <w:sz w:val="28"/>
            <w:szCs w:val="28"/>
            <w:lang w:val="en-US"/>
          </w:rPr>
          <w:t>znamenka</w:t>
        </w:r>
        <w:r w:rsidRPr="00014589">
          <w:rPr>
            <w:rStyle w:val="Hyperlink"/>
            <w:rFonts w:ascii="Times New Roman" w:hAnsi="Times New Roman" w:cs="Times New Roman"/>
            <w:sz w:val="28"/>
            <w:szCs w:val="28"/>
          </w:rPr>
          <w:t>.ru/)</w:t>
        </w:r>
      </w:hyperlink>
      <w:r>
        <w:rPr>
          <w:rFonts w:ascii="Times New Roman" w:hAnsi="Times New Roman" w:cs="Times New Roman"/>
          <w:sz w:val="28"/>
          <w:szCs w:val="28"/>
        </w:rPr>
        <w:t>;</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pgu</w:t>
      </w:r>
      <w:r>
        <w:rPr>
          <w:rFonts w:ascii="Times New Roman" w:hAnsi="Times New Roman" w:cs="Times New Roman"/>
          <w:sz w:val="28"/>
          <w:szCs w:val="28"/>
        </w:rPr>
        <w:t>.</w:t>
      </w:r>
      <w:r>
        <w:rPr>
          <w:rFonts w:ascii="Times New Roman" w:hAnsi="Times New Roman" w:cs="Times New Roman"/>
          <w:sz w:val="28"/>
          <w:szCs w:val="28"/>
          <w:lang w:val="en-US"/>
        </w:rPr>
        <w:t>rkursk</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6A4F0C" w:rsidRDefault="006A4F0C" w:rsidP="007E5503">
      <w:pPr>
        <w:ind w:firstLine="720"/>
        <w:rPr>
          <w:rFonts w:ascii="Times New Roman" w:hAnsi="Times New Roman" w:cs="Times New Roman"/>
        </w:rPr>
      </w:pPr>
      <w:r>
        <w:rPr>
          <w:rFonts w:ascii="Times New Roman" w:hAnsi="Times New Roman" w:cs="Times New Roman"/>
          <w:sz w:val="28"/>
          <w:szCs w:val="28"/>
        </w:rPr>
        <w:t>1.3.3. Указанная информация может быть получена в форме:</w:t>
      </w:r>
    </w:p>
    <w:p w:rsidR="006A4F0C" w:rsidRDefault="006A4F0C" w:rsidP="007E5503">
      <w:pPr>
        <w:rPr>
          <w:rFonts w:ascii="Times New Roman" w:hAnsi="Times New Roman" w:cs="Times New Roman"/>
        </w:rPr>
      </w:pPr>
      <w:r>
        <w:rPr>
          <w:rFonts w:ascii="Times New Roman" w:hAnsi="Times New Roman" w:cs="Times New Roman"/>
          <w:sz w:val="28"/>
          <w:szCs w:val="28"/>
        </w:rPr>
        <w:t>- индивидуального консультирования лично;</w:t>
      </w:r>
    </w:p>
    <w:p w:rsidR="006A4F0C" w:rsidRDefault="006A4F0C" w:rsidP="007E5503">
      <w:pPr>
        <w:rPr>
          <w:rFonts w:ascii="Times New Roman" w:hAnsi="Times New Roman" w:cs="Times New Roman"/>
        </w:rPr>
      </w:pPr>
      <w:r>
        <w:rPr>
          <w:rFonts w:ascii="Times New Roman" w:hAnsi="Times New Roman" w:cs="Times New Roman"/>
          <w:sz w:val="28"/>
          <w:szCs w:val="28"/>
        </w:rPr>
        <w:t>- индивидуального консультирования по почте;</w:t>
      </w:r>
    </w:p>
    <w:p w:rsidR="006A4F0C" w:rsidRDefault="006A4F0C" w:rsidP="007E5503">
      <w:pPr>
        <w:rPr>
          <w:rFonts w:ascii="Times New Roman" w:hAnsi="Times New Roman" w:cs="Times New Roman"/>
        </w:rPr>
      </w:pPr>
      <w:r>
        <w:rPr>
          <w:rFonts w:ascii="Times New Roman" w:hAnsi="Times New Roman" w:cs="Times New Roman"/>
          <w:sz w:val="28"/>
          <w:szCs w:val="28"/>
        </w:rPr>
        <w:t>- индивидуального консультирования по телефону;</w:t>
      </w:r>
    </w:p>
    <w:p w:rsidR="006A4F0C" w:rsidRDefault="006A4F0C" w:rsidP="007E5503">
      <w:pPr>
        <w:rPr>
          <w:rFonts w:ascii="Times New Roman" w:hAnsi="Times New Roman" w:cs="Times New Roman"/>
        </w:rPr>
      </w:pPr>
      <w:r>
        <w:rPr>
          <w:rFonts w:ascii="Times New Roman" w:hAnsi="Times New Roman" w:cs="Times New Roman"/>
          <w:sz w:val="28"/>
          <w:szCs w:val="28"/>
        </w:rPr>
        <w:t>- публичного письменного консультирования;</w:t>
      </w:r>
    </w:p>
    <w:p w:rsidR="006A4F0C" w:rsidRDefault="006A4F0C" w:rsidP="007E5503">
      <w:pPr>
        <w:rPr>
          <w:rFonts w:ascii="Times New Roman" w:hAnsi="Times New Roman" w:cs="Times New Roman"/>
        </w:rPr>
      </w:pPr>
      <w:r>
        <w:rPr>
          <w:rFonts w:ascii="Times New Roman" w:hAnsi="Times New Roman" w:cs="Times New Roman"/>
          <w:sz w:val="28"/>
          <w:szCs w:val="28"/>
        </w:rPr>
        <w:t>- публичного устного консультирования.</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1.3.4. Основными, общими требованиями к информированию заявителей являются:</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достоверность представляемой информации;</w:t>
      </w:r>
    </w:p>
    <w:p w:rsidR="006A4F0C" w:rsidRDefault="006A4F0C" w:rsidP="007E5503">
      <w:pPr>
        <w:jc w:val="both"/>
        <w:rPr>
          <w:rFonts w:ascii="Times New Roman" w:hAnsi="Times New Roman" w:cs="Times New Roman"/>
        </w:rPr>
      </w:pPr>
      <w:r>
        <w:rPr>
          <w:rFonts w:ascii="Times New Roman" w:hAnsi="Times New Roman" w:cs="Times New Roman"/>
          <w:sz w:val="28"/>
          <w:szCs w:val="28"/>
        </w:rPr>
        <w:t>- четкость в изложении информации;</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полнота информирования;</w:t>
      </w:r>
    </w:p>
    <w:p w:rsidR="006A4F0C" w:rsidRDefault="006A4F0C" w:rsidP="007E5503">
      <w:pPr>
        <w:jc w:val="both"/>
        <w:rPr>
          <w:rFonts w:ascii="Times New Roman" w:hAnsi="Times New Roman" w:cs="Times New Roman"/>
        </w:rPr>
      </w:pPr>
      <w:r>
        <w:rPr>
          <w:rFonts w:ascii="Times New Roman" w:hAnsi="Times New Roman" w:cs="Times New Roman"/>
          <w:sz w:val="28"/>
          <w:szCs w:val="28"/>
        </w:rPr>
        <w:t>- удобство и доступность получения информации;</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оперативность представления информации.</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1.3.5. Индивидуальное консультирование лично</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1.3.6. Индивидуальное консультирование по почте (по электронной почте)</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Датой получения обращения является дата регистрации входящего обращения.</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1.3.7. Индивидуальное консультирование по телефону</w:t>
      </w:r>
    </w:p>
    <w:p w:rsidR="006A4F0C" w:rsidRDefault="006A4F0C" w:rsidP="007E5503">
      <w:pPr>
        <w:jc w:val="both"/>
        <w:rPr>
          <w:rFonts w:ascii="Times New Roman" w:hAnsi="Times New Roman" w:cs="Times New Roman"/>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Время разговора не должно превышать 10 минут.</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1.3.8. Публичное устное консультирование</w:t>
      </w:r>
    </w:p>
    <w:p w:rsidR="006A4F0C" w:rsidRDefault="006A4F0C" w:rsidP="007E5503">
      <w:pPr>
        <w:jc w:val="both"/>
        <w:rPr>
          <w:rFonts w:ascii="Times New Roman" w:hAnsi="Times New Roman" w:cs="Times New Roman"/>
        </w:rPr>
      </w:pPr>
      <w:r>
        <w:rPr>
          <w:rFonts w:ascii="Times New Roman" w:hAnsi="Times New Roman" w:cs="Times New Roman"/>
          <w:sz w:val="28"/>
          <w:szCs w:val="28"/>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1.3.9. Публичное письменное консультирование</w:t>
      </w:r>
    </w:p>
    <w:p w:rsidR="006A4F0C" w:rsidRDefault="006A4F0C" w:rsidP="007E5503">
      <w:pPr>
        <w:jc w:val="both"/>
        <w:rPr>
          <w:rFonts w:ascii="Times New Roman" w:hAnsi="Times New Roman" w:cs="Times New Roman"/>
        </w:rPr>
      </w:pPr>
      <w:r>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1.3.10. Сотрудники органа, предоставляющего муниципальную услугу, при ответе на обращения заявителей:</w:t>
      </w:r>
    </w:p>
    <w:p w:rsidR="006A4F0C" w:rsidRDefault="006A4F0C" w:rsidP="007E5503">
      <w:pPr>
        <w:jc w:val="both"/>
        <w:rPr>
          <w:rFonts w:ascii="Times New Roman" w:hAnsi="Times New Roman" w:cs="Times New Roman"/>
        </w:rPr>
      </w:pPr>
      <w:r>
        <w:rPr>
          <w:rFonts w:ascii="Times New Roman" w:hAnsi="Times New Roman" w:cs="Times New Roman"/>
          <w:sz w:val="28"/>
          <w:szCs w:val="28"/>
        </w:rPr>
        <w:t>- сотрудники, осуществляющие консультирование (по телефону или лично), должны корректно и внимательно относиться к заявителю, не унижая его чести и достоинства.</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6A4F0C" w:rsidRDefault="006A4F0C" w:rsidP="007E5503">
      <w:pPr>
        <w:jc w:val="both"/>
        <w:rPr>
          <w:rFonts w:ascii="Times New Roman" w:hAnsi="Times New Roman" w:cs="Times New Roman"/>
        </w:rPr>
      </w:pPr>
      <w:r>
        <w:rPr>
          <w:rFonts w:ascii="Times New Roman" w:hAnsi="Times New Roman" w:cs="Times New Roman"/>
          <w:sz w:val="28"/>
          <w:szCs w:val="28"/>
        </w:rPr>
        <w:t>ответы на поставленные вопросы;</w:t>
      </w:r>
    </w:p>
    <w:p w:rsidR="006A4F0C" w:rsidRDefault="006A4F0C" w:rsidP="007E5503">
      <w:pPr>
        <w:jc w:val="both"/>
        <w:rPr>
          <w:rFonts w:ascii="Times New Roman" w:hAnsi="Times New Roman" w:cs="Times New Roman"/>
        </w:rPr>
      </w:pPr>
      <w:r>
        <w:rPr>
          <w:rFonts w:ascii="Times New Roman" w:hAnsi="Times New Roman" w:cs="Times New Roman"/>
          <w:sz w:val="28"/>
          <w:szCs w:val="28"/>
        </w:rPr>
        <w:t>должность, фамилию и инициалы лица, подписавшего ответ;</w:t>
      </w:r>
    </w:p>
    <w:p w:rsidR="006A4F0C" w:rsidRDefault="006A4F0C" w:rsidP="007E5503">
      <w:pPr>
        <w:jc w:val="both"/>
        <w:rPr>
          <w:rFonts w:ascii="Times New Roman" w:hAnsi="Times New Roman" w:cs="Times New Roman"/>
        </w:rPr>
      </w:pPr>
      <w:r>
        <w:rPr>
          <w:rFonts w:ascii="Times New Roman" w:hAnsi="Times New Roman" w:cs="Times New Roman"/>
          <w:sz w:val="28"/>
          <w:szCs w:val="28"/>
        </w:rPr>
        <w:t>фамилию и инициалы исполнителя;</w:t>
      </w:r>
    </w:p>
    <w:p w:rsidR="006A4F0C" w:rsidRDefault="006A4F0C" w:rsidP="007E5503">
      <w:pPr>
        <w:jc w:val="both"/>
        <w:rPr>
          <w:rFonts w:ascii="Times New Roman" w:hAnsi="Times New Roman" w:cs="Times New Roman"/>
        </w:rPr>
      </w:pPr>
      <w:r>
        <w:rPr>
          <w:rFonts w:ascii="Times New Roman" w:hAnsi="Times New Roman" w:cs="Times New Roman"/>
          <w:sz w:val="28"/>
          <w:szCs w:val="28"/>
        </w:rPr>
        <w:t>наименование структурного подразделения-исполнителя;</w:t>
      </w:r>
    </w:p>
    <w:p w:rsidR="006A4F0C" w:rsidRDefault="006A4F0C" w:rsidP="007E5503">
      <w:pPr>
        <w:jc w:val="both"/>
        <w:rPr>
          <w:rFonts w:ascii="Times New Roman" w:hAnsi="Times New Roman" w:cs="Times New Roman"/>
        </w:rPr>
      </w:pPr>
      <w:r>
        <w:rPr>
          <w:rFonts w:ascii="Times New Roman" w:hAnsi="Times New Roman" w:cs="Times New Roman"/>
          <w:sz w:val="28"/>
          <w:szCs w:val="28"/>
        </w:rPr>
        <w:t>номер телефона исполнителя;</w:t>
      </w:r>
    </w:p>
    <w:p w:rsidR="006A4F0C" w:rsidRDefault="006A4F0C" w:rsidP="007E5503">
      <w:pPr>
        <w:jc w:val="both"/>
        <w:rPr>
          <w:rFonts w:ascii="Times New Roman" w:hAnsi="Times New Roman" w:cs="Times New Roman"/>
        </w:rPr>
      </w:pPr>
      <w:r>
        <w:rPr>
          <w:rFonts w:ascii="Times New Roman" w:hAnsi="Times New Roman" w:cs="Times New Roman"/>
          <w:sz w:val="28"/>
          <w:szCs w:val="28"/>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6A4F0C" w:rsidRDefault="006A4F0C" w:rsidP="007E5503">
      <w:pPr>
        <w:ind w:firstLine="540"/>
        <w:jc w:val="both"/>
        <w:rPr>
          <w:rFonts w:ascii="Times New Roman" w:hAnsi="Times New Roman" w:cs="Times New Roman"/>
        </w:rPr>
      </w:pPr>
      <w:r>
        <w:rPr>
          <w:rFonts w:ascii="Times New Roman" w:hAnsi="Times New Roman" w:cs="Times New Roman"/>
          <w:sz w:val="28"/>
          <w:szCs w:val="28"/>
        </w:rPr>
        <w:t>1.3.11. На стендах в местах предоставления муниципальной услуги размещаются следующие информационные материалы:</w:t>
      </w:r>
    </w:p>
    <w:p w:rsidR="006A4F0C" w:rsidRDefault="006A4F0C" w:rsidP="007E5503">
      <w:pPr>
        <w:ind w:firstLine="540"/>
        <w:jc w:val="both"/>
        <w:rPr>
          <w:rFonts w:ascii="Times New Roman" w:hAnsi="Times New Roman" w:cs="Times New Roman"/>
          <w:sz w:val="28"/>
          <w:szCs w:val="28"/>
        </w:rPr>
      </w:pPr>
      <w:r>
        <w:rPr>
          <w:rFonts w:ascii="Times New Roman" w:hAnsi="Times New Roman" w:cs="Times New Roman"/>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A4F0C" w:rsidRDefault="006A4F0C" w:rsidP="007E5503">
      <w:pPr>
        <w:jc w:val="both"/>
        <w:rPr>
          <w:rFonts w:ascii="Times New Roman" w:hAnsi="Times New Roman" w:cs="Times New Roman"/>
        </w:rPr>
      </w:pPr>
      <w:r>
        <w:rPr>
          <w:rFonts w:ascii="Times New Roman" w:hAnsi="Times New Roman" w:cs="Times New Roman"/>
          <w:sz w:val="28"/>
          <w:szCs w:val="28"/>
        </w:rPr>
        <w:t>- текст административного регламента;</w:t>
      </w:r>
    </w:p>
    <w:p w:rsidR="006A4F0C" w:rsidRDefault="006A4F0C" w:rsidP="007E5503">
      <w:pPr>
        <w:jc w:val="both"/>
        <w:rPr>
          <w:rFonts w:ascii="Times New Roman" w:hAnsi="Times New Roman" w:cs="Times New Roman"/>
        </w:rPr>
      </w:pPr>
      <w:r>
        <w:rPr>
          <w:rFonts w:ascii="Times New Roman" w:hAnsi="Times New Roman" w:cs="Times New Roman"/>
          <w:sz w:val="28"/>
          <w:szCs w:val="28"/>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выдержки из нормативных правовых актов по наиболее часто задаваемым вопросам;</w:t>
      </w:r>
    </w:p>
    <w:p w:rsidR="006A4F0C" w:rsidRDefault="006A4F0C" w:rsidP="007E5503">
      <w:pPr>
        <w:jc w:val="both"/>
        <w:rPr>
          <w:rFonts w:ascii="Times New Roman" w:hAnsi="Times New Roman" w:cs="Times New Roman"/>
        </w:rPr>
      </w:pPr>
      <w:r>
        <w:rPr>
          <w:rFonts w:ascii="Times New Roman" w:hAnsi="Times New Roman" w:cs="Times New Roman"/>
          <w:sz w:val="28"/>
          <w:szCs w:val="28"/>
        </w:rPr>
        <w:t>- требования к письменному запросу о предоставлении консультации, образец запроса о предоставлении консультации;</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перечень документов, представляемых получателями муниципальной услуги, и требования, предъявляемые к этим документам;</w:t>
      </w:r>
    </w:p>
    <w:p w:rsidR="006A4F0C" w:rsidRDefault="006A4F0C" w:rsidP="007E5503">
      <w:pPr>
        <w:jc w:val="both"/>
        <w:rPr>
          <w:rFonts w:ascii="Times New Roman" w:hAnsi="Times New Roman" w:cs="Times New Roman"/>
        </w:rPr>
      </w:pPr>
      <w:r>
        <w:rPr>
          <w:rFonts w:ascii="Times New Roman" w:hAnsi="Times New Roman" w:cs="Times New Roman"/>
          <w:sz w:val="28"/>
          <w:szCs w:val="28"/>
        </w:rPr>
        <w:t>- формы документов для заполнения, образцы заполнения документов;</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перечень оснований для отказа в предоставлении муниципальной услуги;</w:t>
      </w:r>
    </w:p>
    <w:p w:rsidR="006A4F0C" w:rsidRDefault="006A4F0C" w:rsidP="007E5503">
      <w:pPr>
        <w:ind w:firstLine="540"/>
        <w:jc w:val="both"/>
        <w:rPr>
          <w:rFonts w:ascii="Times New Roman" w:hAnsi="Times New Roman" w:cs="Times New Roman"/>
        </w:rPr>
      </w:pPr>
      <w:r>
        <w:rPr>
          <w:rFonts w:ascii="Times New Roman" w:hAnsi="Times New Roman" w:cs="Times New Roman"/>
          <w:sz w:val="28"/>
          <w:szCs w:val="28"/>
        </w:rPr>
        <w:t>- порядок досудебного обжалования решения, действий или бездействия должностных лиц, предоставляющих муниципальную услугу.</w:t>
      </w:r>
    </w:p>
    <w:p w:rsidR="006A4F0C" w:rsidRDefault="006A4F0C" w:rsidP="007E5503">
      <w:pPr>
        <w:ind w:firstLine="540"/>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A4F0C" w:rsidRDefault="006A4F0C" w:rsidP="007E5503">
      <w:pPr>
        <w:ind w:firstLine="540"/>
        <w:jc w:val="both"/>
        <w:rPr>
          <w:rFonts w:ascii="Times New Roman" w:hAnsi="Times New Roman" w:cs="Times New Roman"/>
        </w:rPr>
      </w:pPr>
      <w:r>
        <w:rPr>
          <w:rFonts w:ascii="Times New Roman" w:hAnsi="Times New Roman" w:cs="Times New Roman"/>
          <w:sz w:val="28"/>
          <w:szCs w:val="28"/>
        </w:rPr>
        <w:t>1.3.12. В информационно-телекоммуникационной сети «Интернет» на официальном сайте Администрации Краснознаменского Касторенского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полное наименование и почтовый адрес Администрации Краснознаменского сельсовета Касторенского района Курской области;</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адрес электронной почты;</w:t>
      </w:r>
    </w:p>
    <w:p w:rsidR="006A4F0C" w:rsidRDefault="006A4F0C" w:rsidP="007E5503">
      <w:pPr>
        <w:jc w:val="both"/>
        <w:rPr>
          <w:rFonts w:ascii="Times New Roman" w:hAnsi="Times New Roman" w:cs="Times New Roman"/>
        </w:rPr>
      </w:pPr>
      <w:r>
        <w:rPr>
          <w:rFonts w:ascii="Times New Roman" w:hAnsi="Times New Roman" w:cs="Times New Roman"/>
          <w:sz w:val="28"/>
          <w:szCs w:val="28"/>
        </w:rPr>
        <w:t>- текст административного регламента;</w:t>
      </w:r>
    </w:p>
    <w:p w:rsidR="006A4F0C" w:rsidRDefault="006A4F0C" w:rsidP="007E5503">
      <w:pPr>
        <w:jc w:val="both"/>
        <w:rPr>
          <w:rFonts w:cs="Times New Roman"/>
          <w:b/>
          <w:bCs/>
          <w:sz w:val="28"/>
          <w:szCs w:val="28"/>
        </w:rPr>
      </w:pPr>
      <w:r>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6A4F0C" w:rsidRDefault="006A4F0C" w:rsidP="007E5503">
      <w:pPr>
        <w:pStyle w:val="NormalWeb"/>
        <w:spacing w:after="0"/>
        <w:jc w:val="center"/>
      </w:pPr>
    </w:p>
    <w:p w:rsidR="006A4F0C" w:rsidRDefault="006A4F0C" w:rsidP="007E5503">
      <w:pPr>
        <w:pStyle w:val="NormalWeb"/>
        <w:numPr>
          <w:ilvl w:val="5"/>
          <w:numId w:val="2"/>
        </w:numPr>
        <w:tabs>
          <w:tab w:val="left" w:pos="1134"/>
        </w:tabs>
        <w:suppressAutoHyphens w:val="0"/>
        <w:spacing w:before="100" w:after="0"/>
        <w:ind w:left="1134"/>
        <w:jc w:val="center"/>
        <w:rPr>
          <w:b/>
          <w:bCs/>
          <w:color w:val="000000"/>
          <w:sz w:val="28"/>
          <w:szCs w:val="28"/>
        </w:rPr>
      </w:pPr>
      <w:r>
        <w:rPr>
          <w:b/>
          <w:bCs/>
          <w:color w:val="000000"/>
          <w:sz w:val="28"/>
          <w:szCs w:val="28"/>
        </w:rPr>
        <w:t>Стандарт предоставления муниципальной услуги.</w:t>
      </w:r>
    </w:p>
    <w:p w:rsidR="006A4F0C" w:rsidRDefault="006A4F0C" w:rsidP="007E5503">
      <w:pPr>
        <w:pStyle w:val="NormalWeb"/>
        <w:spacing w:after="0"/>
        <w:jc w:val="center"/>
      </w:pPr>
    </w:p>
    <w:p w:rsidR="006A4F0C" w:rsidRDefault="006A4F0C" w:rsidP="007E5503">
      <w:pPr>
        <w:pStyle w:val="NormalWeb"/>
        <w:ind w:firstLine="720"/>
        <w:jc w:val="center"/>
        <w:rPr>
          <w:b/>
          <w:bCs/>
          <w:sz w:val="27"/>
          <w:szCs w:val="27"/>
        </w:rPr>
      </w:pPr>
      <w:r>
        <w:rPr>
          <w:b/>
          <w:bCs/>
          <w:sz w:val="27"/>
          <w:szCs w:val="27"/>
        </w:rPr>
        <w:t>2.1. Наименование муниципальной услуги.</w:t>
      </w:r>
    </w:p>
    <w:p w:rsidR="006A4F0C" w:rsidRDefault="006A4F0C" w:rsidP="007E5503">
      <w:pPr>
        <w:pStyle w:val="NormalWeb"/>
        <w:ind w:firstLine="720"/>
        <w:jc w:val="center"/>
        <w:rPr>
          <w:b/>
          <w:bCs/>
          <w:sz w:val="27"/>
          <w:szCs w:val="27"/>
        </w:rPr>
      </w:pPr>
    </w:p>
    <w:p w:rsidR="006A4F0C" w:rsidRPr="00951715" w:rsidRDefault="006A4F0C" w:rsidP="007E5503">
      <w:pPr>
        <w:tabs>
          <w:tab w:val="left" w:pos="-15"/>
        </w:tabs>
        <w:jc w:val="both"/>
        <w:rPr>
          <w:rFonts w:ascii="Times New Roman" w:hAnsi="Times New Roman" w:cs="Times New Roman"/>
          <w:sz w:val="28"/>
          <w:szCs w:val="28"/>
        </w:rPr>
      </w:pPr>
      <w:r>
        <w:rPr>
          <w:rFonts w:cs="Times New Roman"/>
          <w:sz w:val="28"/>
          <w:szCs w:val="28"/>
        </w:rPr>
        <w:tab/>
      </w:r>
      <w:r>
        <w:rPr>
          <w:rFonts w:ascii="Times New Roman" w:hAnsi="Times New Roman" w:cs="Times New Roman"/>
          <w:sz w:val="28"/>
          <w:szCs w:val="28"/>
        </w:rPr>
        <w:t>«Подготовка документов для отнесения земель к  категориям, перевод из одной категории в другую».</w:t>
      </w:r>
    </w:p>
    <w:p w:rsidR="006A4F0C" w:rsidRDefault="006A4F0C" w:rsidP="007E5503">
      <w:pPr>
        <w:pStyle w:val="NormalWeb"/>
        <w:tabs>
          <w:tab w:val="left" w:pos="0"/>
        </w:tabs>
        <w:spacing w:after="0"/>
        <w:ind w:firstLine="720"/>
        <w:jc w:val="center"/>
        <w:rPr>
          <w:b/>
          <w:bCs/>
          <w:sz w:val="28"/>
          <w:szCs w:val="28"/>
        </w:rPr>
      </w:pPr>
      <w:r>
        <w:rPr>
          <w:b/>
          <w:bCs/>
          <w:sz w:val="28"/>
          <w:szCs w:val="28"/>
        </w:rPr>
        <w:t>2.1. Наименование органа, предоставляющего муниципальную услугу.</w:t>
      </w:r>
    </w:p>
    <w:p w:rsidR="006A4F0C" w:rsidRDefault="006A4F0C" w:rsidP="007E5503">
      <w:pPr>
        <w:pStyle w:val="NormalWeb"/>
        <w:spacing w:after="0"/>
        <w:ind w:firstLine="720"/>
        <w:jc w:val="both"/>
        <w:rPr>
          <w:sz w:val="28"/>
          <w:szCs w:val="28"/>
        </w:rPr>
      </w:pPr>
      <w:r>
        <w:rPr>
          <w:sz w:val="28"/>
          <w:szCs w:val="28"/>
        </w:rPr>
        <w:t>Муниципальная услуга предоставляется Администрации Краснознаменского сельсовета Касторенского района Курской области (далее-Управление).</w:t>
      </w:r>
    </w:p>
    <w:p w:rsidR="006A4F0C" w:rsidRDefault="006A4F0C" w:rsidP="007E5503">
      <w:pPr>
        <w:pStyle w:val="NormalWeb"/>
        <w:ind w:firstLine="709"/>
        <w:jc w:val="both"/>
        <w:rPr>
          <w:color w:val="000000"/>
          <w:sz w:val="28"/>
          <w:szCs w:val="28"/>
        </w:rPr>
      </w:pPr>
      <w:r>
        <w:rPr>
          <w:sz w:val="28"/>
          <w:szCs w:val="28"/>
        </w:rPr>
        <w:t>В</w:t>
      </w:r>
      <w:r>
        <w:rPr>
          <w:color w:val="000000"/>
          <w:sz w:val="28"/>
          <w:szCs w:val="28"/>
        </w:rPr>
        <w:t xml:space="preserve"> предоставлении муниципальной услуги принимают участие:</w:t>
      </w:r>
    </w:p>
    <w:p w:rsidR="006A4F0C" w:rsidRDefault="006A4F0C" w:rsidP="007E5503">
      <w:pPr>
        <w:pStyle w:val="NormalWeb"/>
        <w:ind w:firstLine="709"/>
        <w:jc w:val="both"/>
        <w:rPr>
          <w:color w:val="000000"/>
          <w:sz w:val="28"/>
          <w:szCs w:val="28"/>
        </w:rPr>
      </w:pPr>
      <w:r>
        <w:rPr>
          <w:color w:val="000000"/>
          <w:sz w:val="28"/>
          <w:szCs w:val="28"/>
        </w:rPr>
        <w:t>- Управление Федеральной службы государственной регистрации, кадастра и картографии по Курской области;</w:t>
      </w:r>
    </w:p>
    <w:p w:rsidR="006A4F0C" w:rsidRDefault="006A4F0C" w:rsidP="007E5503">
      <w:pPr>
        <w:pStyle w:val="NormalWeb"/>
        <w:ind w:firstLine="709"/>
        <w:jc w:val="both"/>
        <w:rPr>
          <w:color w:val="000000"/>
          <w:sz w:val="28"/>
          <w:szCs w:val="28"/>
        </w:rPr>
      </w:pPr>
      <w:r>
        <w:rPr>
          <w:color w:val="000000"/>
          <w:sz w:val="28"/>
          <w:szCs w:val="28"/>
        </w:rPr>
        <w:t>- Управление Федеральной налоговой службы по Курской области;</w:t>
      </w:r>
    </w:p>
    <w:p w:rsidR="006A4F0C" w:rsidRDefault="006A4F0C" w:rsidP="007E5503">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Pr>
          <w:rFonts w:ascii="Times New Roman" w:hAnsi="Times New Roman" w:cs="Times New Roman"/>
          <w:sz w:val="28"/>
          <w:szCs w:val="28"/>
        </w:rPr>
        <w:t>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Курской области.</w:t>
      </w:r>
      <w:r>
        <w:rPr>
          <w:rFonts w:ascii="Times New Roman" w:hAnsi="Times New Roman" w:cs="Times New Roman"/>
          <w:color w:val="000000"/>
          <w:sz w:val="28"/>
          <w:szCs w:val="28"/>
        </w:rPr>
        <w:t xml:space="preserve"> </w:t>
      </w:r>
    </w:p>
    <w:p w:rsidR="006A4F0C" w:rsidRDefault="006A4F0C" w:rsidP="007E5503">
      <w:pPr>
        <w:pStyle w:val="NormalWeb"/>
        <w:ind w:firstLine="709"/>
        <w:jc w:val="both"/>
        <w:rPr>
          <w:color w:val="000000"/>
          <w:sz w:val="28"/>
          <w:szCs w:val="28"/>
        </w:rPr>
      </w:pPr>
      <w:r>
        <w:rPr>
          <w:color w:val="000000"/>
          <w:sz w:val="28"/>
          <w:szCs w:val="28"/>
        </w:rPr>
        <w:t>При предоставлении муниципальной услуги сотрудники и должностные лица 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Краснознаменского сельсовета Касторенского района Курской области.</w:t>
      </w:r>
    </w:p>
    <w:p w:rsidR="006A4F0C" w:rsidRDefault="006A4F0C" w:rsidP="007E5503">
      <w:pPr>
        <w:pStyle w:val="NormalWeb"/>
        <w:ind w:firstLine="709"/>
        <w:jc w:val="both"/>
        <w:rPr>
          <w:color w:val="000000"/>
          <w:sz w:val="28"/>
          <w:szCs w:val="28"/>
        </w:rPr>
      </w:pPr>
    </w:p>
    <w:p w:rsidR="006A4F0C" w:rsidRDefault="006A4F0C" w:rsidP="007E5503">
      <w:pPr>
        <w:pStyle w:val="NormalWeb"/>
        <w:ind w:firstLine="709"/>
        <w:jc w:val="center"/>
        <w:rPr>
          <w:b/>
          <w:bCs/>
          <w:color w:val="000000"/>
          <w:sz w:val="28"/>
          <w:szCs w:val="28"/>
        </w:rPr>
      </w:pPr>
      <w:r>
        <w:rPr>
          <w:b/>
          <w:bCs/>
          <w:color w:val="000000"/>
          <w:sz w:val="28"/>
          <w:szCs w:val="28"/>
        </w:rPr>
        <w:t>2.3. Результат предоставления муниципальной услуги.</w:t>
      </w:r>
    </w:p>
    <w:p w:rsidR="006A4F0C" w:rsidRDefault="006A4F0C" w:rsidP="007E5503">
      <w:pPr>
        <w:pStyle w:val="NormalWeb"/>
        <w:ind w:firstLine="709"/>
        <w:jc w:val="both"/>
        <w:rPr>
          <w:color w:val="000000"/>
          <w:sz w:val="28"/>
          <w:szCs w:val="28"/>
        </w:rPr>
      </w:pPr>
    </w:p>
    <w:p w:rsidR="006A4F0C" w:rsidRDefault="006A4F0C" w:rsidP="007E5503">
      <w:pPr>
        <w:pStyle w:val="NormalWeb"/>
        <w:ind w:firstLine="708"/>
        <w:jc w:val="both"/>
        <w:rPr>
          <w:sz w:val="28"/>
          <w:szCs w:val="28"/>
        </w:rPr>
      </w:pPr>
      <w:r>
        <w:rPr>
          <w:sz w:val="28"/>
          <w:szCs w:val="28"/>
        </w:rPr>
        <w:t xml:space="preserve">Конечным результатом предоставления муниципальной услуги является: </w:t>
      </w:r>
    </w:p>
    <w:p w:rsidR="006A4F0C" w:rsidRDefault="006A4F0C" w:rsidP="007E5503">
      <w:pPr>
        <w:pStyle w:val="NormalWeb"/>
        <w:ind w:firstLine="784"/>
        <w:jc w:val="both"/>
        <w:rPr>
          <w:sz w:val="28"/>
          <w:szCs w:val="28"/>
        </w:rPr>
      </w:pPr>
      <w:r>
        <w:rPr>
          <w:sz w:val="28"/>
          <w:szCs w:val="28"/>
        </w:rPr>
        <w:t>-постановление Администрации Краснознаменского сельсовета Касторенского района Курской области об отнесении земельного участка к определенной категории;</w:t>
      </w:r>
    </w:p>
    <w:p w:rsidR="006A4F0C" w:rsidRDefault="006A4F0C" w:rsidP="007E5503">
      <w:pPr>
        <w:pStyle w:val="NormalWeb"/>
        <w:ind w:firstLine="784"/>
        <w:jc w:val="both"/>
        <w:rPr>
          <w:sz w:val="28"/>
          <w:szCs w:val="28"/>
        </w:rPr>
      </w:pPr>
      <w:r>
        <w:rPr>
          <w:sz w:val="28"/>
          <w:szCs w:val="28"/>
        </w:rPr>
        <w:t xml:space="preserve">-ходатайства Администрации Краснознаменского сельсовета Касторенского района Курской области о переводе земель из одной категории в другую в орган государственной исполнительной власти - Администрацию Касторенского района Курской области; </w:t>
      </w:r>
    </w:p>
    <w:p w:rsidR="006A4F0C" w:rsidRDefault="006A4F0C" w:rsidP="00951715">
      <w:pPr>
        <w:pStyle w:val="NormalWeb"/>
        <w:ind w:firstLine="784"/>
        <w:jc w:val="both"/>
        <w:rPr>
          <w:color w:val="000000"/>
          <w:sz w:val="28"/>
          <w:szCs w:val="28"/>
        </w:rPr>
      </w:pPr>
      <w:r>
        <w:rPr>
          <w:sz w:val="28"/>
          <w:szCs w:val="28"/>
        </w:rPr>
        <w:t>-получение заявителем мотивированного письменного отказа в прекращении права постоянного (бессрочного) пользования земельным участком.</w:t>
      </w:r>
    </w:p>
    <w:p w:rsidR="006A4F0C" w:rsidRPr="00951715" w:rsidRDefault="006A4F0C" w:rsidP="00951715">
      <w:pPr>
        <w:pStyle w:val="NormalWeb"/>
        <w:ind w:firstLine="567"/>
        <w:jc w:val="center"/>
        <w:rPr>
          <w:b/>
          <w:bCs/>
          <w:sz w:val="28"/>
          <w:szCs w:val="28"/>
        </w:rPr>
      </w:pPr>
      <w:r>
        <w:rPr>
          <w:b/>
          <w:bCs/>
          <w:sz w:val="28"/>
          <w:szCs w:val="28"/>
        </w:rPr>
        <w:t>2.4. Срок предоставления муниципальной услуги.</w:t>
      </w:r>
    </w:p>
    <w:p w:rsidR="006A4F0C" w:rsidRDefault="006A4F0C" w:rsidP="007E5503">
      <w:pPr>
        <w:pStyle w:val="NormalWeb"/>
        <w:ind w:firstLine="567"/>
        <w:jc w:val="both"/>
        <w:rPr>
          <w:sz w:val="28"/>
          <w:szCs w:val="28"/>
        </w:rPr>
      </w:pPr>
      <w:r>
        <w:rPr>
          <w:sz w:val="28"/>
          <w:szCs w:val="28"/>
        </w:rPr>
        <w:t xml:space="preserve">Общий срок предоставления услуги не должен превышать 30 календарных дней. </w:t>
      </w:r>
    </w:p>
    <w:p w:rsidR="006A4F0C" w:rsidRDefault="006A4F0C" w:rsidP="007E5503">
      <w:pPr>
        <w:pStyle w:val="NormalWeb"/>
        <w:ind w:firstLine="567"/>
        <w:jc w:val="both"/>
        <w:rPr>
          <w:sz w:val="28"/>
          <w:szCs w:val="28"/>
        </w:rPr>
      </w:pPr>
      <w:r>
        <w:rPr>
          <w:sz w:val="28"/>
          <w:szCs w:val="28"/>
        </w:rPr>
        <w:t>Срок приостановления предоставления муниципальной услуги 30 календарных дней.</w:t>
      </w:r>
    </w:p>
    <w:p w:rsidR="006A4F0C" w:rsidRDefault="006A4F0C" w:rsidP="007E5503">
      <w:pPr>
        <w:pStyle w:val="NormalWeb"/>
        <w:ind w:firstLine="567"/>
        <w:jc w:val="both"/>
        <w:rPr>
          <w:sz w:val="28"/>
          <w:szCs w:val="28"/>
        </w:rPr>
      </w:pPr>
      <w:r>
        <w:rPr>
          <w:sz w:val="28"/>
          <w:szCs w:val="28"/>
        </w:rPr>
        <w:t>Выдача (направление по почте или по электронной почте) документов, являющихся результатом предоставления услуги, осуществляется в течении 5 календарных дней.</w:t>
      </w:r>
    </w:p>
    <w:p w:rsidR="006A4F0C" w:rsidRDefault="006A4F0C" w:rsidP="007E5503">
      <w:pPr>
        <w:pStyle w:val="NormalWeb"/>
        <w:ind w:firstLine="567"/>
        <w:jc w:val="both"/>
        <w:rPr>
          <w:sz w:val="28"/>
          <w:szCs w:val="28"/>
        </w:rPr>
      </w:pPr>
    </w:p>
    <w:p w:rsidR="006A4F0C" w:rsidRDefault="006A4F0C" w:rsidP="007E5503">
      <w:pPr>
        <w:pStyle w:val="NormalWeb"/>
        <w:ind w:firstLine="567"/>
        <w:jc w:val="center"/>
        <w:rPr>
          <w:b/>
          <w:bCs/>
          <w:sz w:val="28"/>
          <w:szCs w:val="28"/>
        </w:rPr>
      </w:pPr>
      <w:r>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6A4F0C" w:rsidRDefault="006A4F0C" w:rsidP="007E5503">
      <w:pPr>
        <w:pStyle w:val="NormalWeb"/>
        <w:ind w:firstLine="567"/>
        <w:jc w:val="both"/>
        <w:rPr>
          <w:sz w:val="28"/>
          <w:szCs w:val="28"/>
        </w:rPr>
      </w:pPr>
      <w:r>
        <w:rPr>
          <w:sz w:val="28"/>
          <w:szCs w:val="28"/>
        </w:rPr>
        <w:t>Принятие решения о подготовке документов для отнесения земель к  категориям, перевод из одной категории в другую осуществляется в соответствии с:</w:t>
      </w:r>
    </w:p>
    <w:p w:rsidR="006A4F0C" w:rsidRDefault="006A4F0C" w:rsidP="007E5503">
      <w:pPr>
        <w:autoSpaceDE w:val="0"/>
        <w:ind w:firstLine="567"/>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г. № 6-ФКЗ, от 30.12.2008 г. № 7-ФКЗ)( «Российская газета», № 7, 21.01.2009);</w:t>
      </w:r>
    </w:p>
    <w:p w:rsidR="006A4F0C" w:rsidRDefault="006A4F0C" w:rsidP="007E5503">
      <w:pPr>
        <w:ind w:firstLine="567"/>
        <w:jc w:val="both"/>
        <w:rPr>
          <w:rFonts w:ascii="Times New Roman" w:hAnsi="Times New Roman" w:cs="Times New Roman"/>
        </w:rPr>
      </w:pPr>
      <w:r>
        <w:rPr>
          <w:rFonts w:ascii="Times New Roman" w:hAnsi="Times New Roman" w:cs="Times New Roman"/>
          <w:sz w:val="28"/>
          <w:szCs w:val="28"/>
        </w:rPr>
        <w:t>- Гражданским кодексом Российской Федерации (часть первая) от 30 ноября 1994 года № 51-ФЗ(«Российская газета», № 238-239, 08.12.1994); (часть вторая) от 26.01.1996 г. № 14-ФЗ(«Собрание законодательства РФ», 29.01.1996, № 5, ст. 410); (часть третья) от 26.11.2001 года № 146-ФЗ(«Российская газета», № 233, 28.11.2001); (часть четвертая) от 18.12.2006 г. № 230-ФЗ(«Российская газета», № 289, 22.12.2006);</w:t>
      </w:r>
    </w:p>
    <w:p w:rsidR="006A4F0C" w:rsidRDefault="006A4F0C" w:rsidP="007E5503">
      <w:pPr>
        <w:ind w:firstLine="567"/>
        <w:jc w:val="both"/>
        <w:rPr>
          <w:rFonts w:ascii="Times New Roman" w:hAnsi="Times New Roman" w:cs="Times New Roman"/>
        </w:rPr>
      </w:pPr>
      <w:r>
        <w:rPr>
          <w:rFonts w:ascii="Times New Roman" w:hAnsi="Times New Roman" w:cs="Times New Roman"/>
          <w:sz w:val="28"/>
          <w:szCs w:val="28"/>
        </w:rPr>
        <w:t>- Земельным кодексом Российской Федерации от 25 октября 2001 года № 136 – ФЗ («Российская газета», № 211-212, 30.10.2001);</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Градостроительным кодексом Российской Федерации от 29 декабря 2004 года № 190-ФЗ («Российская газета», № 290, 30.12.2004);</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 Федеральным законом Российской Федерации от 21 июля 1997 года №122-ФЗ «О государственной регистрации прав на недвижимое имущество и сделок с ним» («Российская газета», № 145, 30.07.1997);</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 Федеральным законом Российской Федерации от 18 июня 2001 года №78-ФЗ «О землеустройстве» («Российская газета», № 118-119, 23.06.2001);</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 Федеральным законом Российской Федерации от 25 октября 2001 года №137-ФЗ «О введении в действие Земельного кодекса Российской Федерации» («Российская газета», № 211-212, 30.10.2001);</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 Федеральным законом от 6 октября 2003 года №131-ФЗ «Об общих принципах организации местного самоуправления в Российской Федерации»    («Российская газета», № 202, 08.10.2003);</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 Федеральным законом Российской Федерации от 24 июля 2007 года №221-ФЗ «О государственном кадастре недвижимости» («Российская газета», № 165, 01.08.2007);</w:t>
      </w:r>
    </w:p>
    <w:p w:rsidR="006A4F0C" w:rsidRDefault="006A4F0C" w:rsidP="007E5503">
      <w:pPr>
        <w:ind w:firstLine="567"/>
        <w:jc w:val="both"/>
        <w:rPr>
          <w:rFonts w:ascii="Times New Roman" w:hAnsi="Times New Roman" w:cs="Times New Roman"/>
        </w:rPr>
      </w:pPr>
      <w:r>
        <w:rPr>
          <w:rFonts w:ascii="Times New Roman" w:hAnsi="Times New Roman" w:cs="Times New Roman"/>
          <w:sz w:val="28"/>
          <w:szCs w:val="28"/>
        </w:rPr>
        <w:t>- Федеральным законом Российской Федерации от 22 июля 2008 года № 141-ФЗ «О внесении изменений в отдельные законодательные акты Российской Федерации в части совершенствования земельных отношений» («Российская газета», № 158, 25.07.2008);</w:t>
      </w:r>
    </w:p>
    <w:p w:rsidR="006A4F0C" w:rsidRDefault="006A4F0C" w:rsidP="007E5503">
      <w:pPr>
        <w:autoSpaceDE w:val="0"/>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w:t>
      </w:r>
    </w:p>
    <w:p w:rsidR="006A4F0C" w:rsidRDefault="006A4F0C" w:rsidP="007E5503">
      <w:pPr>
        <w:ind w:firstLine="567"/>
        <w:jc w:val="both"/>
        <w:rPr>
          <w:rFonts w:ascii="Times New Roman" w:hAnsi="Times New Roman" w:cs="Times New Roman"/>
          <w:sz w:val="28"/>
          <w:szCs w:val="28"/>
        </w:rPr>
      </w:pPr>
      <w:r>
        <w:rPr>
          <w:rFonts w:ascii="Times New Roman" w:hAnsi="Times New Roman" w:cs="Times New Roman"/>
          <w:sz w:val="28"/>
          <w:szCs w:val="28"/>
        </w:rPr>
        <w:t>- Законом Курской области от 31 октября 2006 года № 76-ЗКО «О градостроительной деятельности в Курской области» («Курская правда», № 167, 08.11.2006);</w:t>
      </w:r>
    </w:p>
    <w:p w:rsidR="006A4F0C" w:rsidRDefault="006A4F0C" w:rsidP="007E5503">
      <w:pPr>
        <w:spacing w:before="108" w:after="108"/>
        <w:ind w:firstLine="585"/>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Федеральный закон от 21 декабря 2004 г. N 172-ФЗ</w:t>
      </w:r>
      <w:r>
        <w:rPr>
          <w:rFonts w:ascii="Times New Roman" w:hAnsi="Times New Roman" w:cs="Times New Roman"/>
          <w:color w:val="000000"/>
          <w:sz w:val="28"/>
          <w:szCs w:val="28"/>
        </w:rPr>
        <w:br/>
        <w:t>"О переводе земель или земельных участков из одной категории в другую"</w:t>
      </w:r>
    </w:p>
    <w:p w:rsidR="006A4F0C" w:rsidRDefault="006A4F0C" w:rsidP="007E5503">
      <w:pPr>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02.11.2011);</w:t>
      </w:r>
    </w:p>
    <w:p w:rsidR="006A4F0C" w:rsidRDefault="006A4F0C" w:rsidP="007E5503">
      <w:pPr>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16 мая 2011 года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6A4F0C" w:rsidRDefault="006A4F0C" w:rsidP="007E5503">
      <w:pPr>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6A4F0C" w:rsidRDefault="006A4F0C" w:rsidP="007E5503">
      <w:pPr>
        <w:ind w:firstLine="567"/>
        <w:jc w:val="both"/>
        <w:rPr>
          <w:rFonts w:ascii="Times New Roman" w:hAnsi="Times New Roman" w:cs="Times New Roman"/>
          <w:sz w:val="28"/>
          <w:szCs w:val="28"/>
        </w:rPr>
      </w:pPr>
      <w:r>
        <w:rPr>
          <w:rFonts w:ascii="Times New Roman" w:hAnsi="Times New Roman" w:cs="Times New Roman"/>
          <w:sz w:val="28"/>
          <w:szCs w:val="28"/>
        </w:rPr>
        <w:t>- Уставом муниципального образования «Краснознаменский сельсовет» Курской области, принятым Решением  Собрания депутатов Краснознаменского сельсовета Касторенского района Курской области от 25.05.2005 г. № 33;</w:t>
      </w:r>
    </w:p>
    <w:p w:rsidR="006A4F0C" w:rsidRPr="00951715" w:rsidRDefault="006A4F0C" w:rsidP="00951715">
      <w:pPr>
        <w:ind w:firstLine="567"/>
        <w:jc w:val="both"/>
        <w:rPr>
          <w:rFonts w:ascii="Times New Roman" w:hAnsi="Times New Roman" w:cs="Times New Roman"/>
          <w:sz w:val="28"/>
          <w:szCs w:val="28"/>
        </w:rPr>
      </w:pPr>
      <w:r w:rsidRPr="00951715">
        <w:rPr>
          <w:rFonts w:ascii="Times New Roman" w:hAnsi="Times New Roman" w:cs="Times New Roman"/>
          <w:sz w:val="28"/>
          <w:szCs w:val="28"/>
        </w:rPr>
        <w:t>- Постановлением Администрации Краснознаменского сельсовета Касторенского  района Курской области от 05.03.2012 г. № 8-а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6A4F0C" w:rsidRDefault="006A4F0C" w:rsidP="007E5503">
      <w:pPr>
        <w:pStyle w:val="NormalWeb"/>
        <w:tabs>
          <w:tab w:val="left" w:pos="0"/>
        </w:tabs>
        <w:ind w:firstLine="567"/>
        <w:jc w:val="center"/>
        <w:rPr>
          <w:b/>
          <w:bCs/>
          <w:sz w:val="28"/>
          <w:szCs w:val="28"/>
        </w:rPr>
      </w:pPr>
      <w:r>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6A4F0C" w:rsidRDefault="006A4F0C" w:rsidP="007E5503">
      <w:pPr>
        <w:pStyle w:val="NormalWeb"/>
        <w:tabs>
          <w:tab w:val="left" w:pos="0"/>
        </w:tabs>
        <w:ind w:firstLine="567"/>
        <w:jc w:val="center"/>
        <w:rPr>
          <w:b/>
          <w:bCs/>
          <w:sz w:val="28"/>
          <w:szCs w:val="28"/>
        </w:rPr>
      </w:pP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2 к административному регламенту). </w:t>
      </w:r>
    </w:p>
    <w:p w:rsidR="006A4F0C" w:rsidRDefault="006A4F0C" w:rsidP="007E5503">
      <w:pPr>
        <w:ind w:firstLine="709"/>
        <w:jc w:val="both"/>
        <w:rPr>
          <w:rFonts w:ascii="Times New Roman" w:hAnsi="Times New Roman" w:cs="Times New Roman"/>
        </w:rPr>
      </w:pPr>
      <w:r>
        <w:rPr>
          <w:rFonts w:ascii="Times New Roman" w:hAnsi="Times New Roman" w:cs="Times New Roman"/>
          <w:sz w:val="28"/>
          <w:szCs w:val="28"/>
        </w:rPr>
        <w:t>2.6.2. К заявлению прилагаются документы, которые необходимы для предоставления услуги (Приложение № 3), (за исключением документов, которые, в соответствии с п.3 ст.6 Федерального закона от 27 июля 2010 года №210-ФЗ «Об организации предоставления государственных и муниципальных услуг», предоставляются в рамках межведомственного взаимодействия).</w:t>
      </w:r>
    </w:p>
    <w:p w:rsidR="006A4F0C" w:rsidRDefault="006A4F0C" w:rsidP="007E5503">
      <w:pPr>
        <w:jc w:val="both"/>
        <w:rPr>
          <w:rFonts w:ascii="Times New Roman" w:hAnsi="Times New Roman" w:cs="Times New Roman"/>
        </w:rPr>
      </w:pPr>
      <w:r>
        <w:rPr>
          <w:rFonts w:ascii="Times New Roman" w:hAnsi="Times New Roman" w:cs="Times New Roman"/>
          <w:sz w:val="28"/>
          <w:szCs w:val="28"/>
        </w:rPr>
        <w:tab/>
        <w:t>2.6.3. Запрещается требовать от заявителя:</w:t>
      </w:r>
    </w:p>
    <w:p w:rsidR="006A4F0C" w:rsidRDefault="006A4F0C" w:rsidP="007E5503">
      <w:pPr>
        <w:ind w:firstLine="708"/>
        <w:jc w:val="both"/>
        <w:rPr>
          <w:rFonts w:ascii="Times New Roman" w:hAnsi="Times New Roman" w:cs="Times New Roman"/>
          <w:sz w:val="28"/>
          <w:szCs w:val="28"/>
        </w:rPr>
      </w:pPr>
      <w:r>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F0C" w:rsidRDefault="006A4F0C" w:rsidP="007E5503">
      <w:pPr>
        <w:ind w:firstLine="708"/>
        <w:jc w:val="both"/>
        <w:rPr>
          <w:rFonts w:ascii="Times New Roman" w:hAnsi="Times New Roman" w:cs="Times New Roman"/>
        </w:rPr>
      </w:pPr>
      <w:r>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6A4F0C" w:rsidRDefault="006A4F0C" w:rsidP="007E5503">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2.6.4. Документы, указанные в Приложении № 3 административного регламента, представляются:</w:t>
      </w:r>
    </w:p>
    <w:p w:rsidR="006A4F0C" w:rsidRDefault="006A4F0C" w:rsidP="007E5503">
      <w:pPr>
        <w:rPr>
          <w:rFonts w:ascii="Times New Roman" w:hAnsi="Times New Roman" w:cs="Times New Roman"/>
          <w:sz w:val="28"/>
          <w:szCs w:val="28"/>
        </w:rPr>
      </w:pPr>
      <w:r>
        <w:rPr>
          <w:rFonts w:ascii="Times New Roman" w:hAnsi="Times New Roman" w:cs="Times New Roman"/>
          <w:sz w:val="28"/>
          <w:szCs w:val="28"/>
        </w:rPr>
        <w:t xml:space="preserve">- либо в виде нотариально удостоверенных копий документов; </w:t>
      </w:r>
    </w:p>
    <w:p w:rsidR="006A4F0C" w:rsidRDefault="006A4F0C" w:rsidP="007E5503">
      <w:pPr>
        <w:rPr>
          <w:rFonts w:ascii="Times New Roman" w:hAnsi="Times New Roman" w:cs="Times New Roman"/>
          <w:sz w:val="28"/>
          <w:szCs w:val="28"/>
        </w:rPr>
      </w:pPr>
      <w:r>
        <w:rPr>
          <w:rFonts w:ascii="Times New Roman" w:hAnsi="Times New Roman" w:cs="Times New Roman"/>
          <w:sz w:val="28"/>
          <w:szCs w:val="28"/>
        </w:rPr>
        <w:t>- либо копия документа заверяется при наличии оригинала на месте предоставления муниципальной услуги.</w:t>
      </w:r>
    </w:p>
    <w:p w:rsidR="006A4F0C" w:rsidRPr="00951715" w:rsidRDefault="006A4F0C" w:rsidP="007E5503">
      <w:pPr>
        <w:jc w:val="both"/>
        <w:rPr>
          <w:rFonts w:ascii="Times New Roman" w:hAnsi="Times New Roman" w:cs="Times New Roman"/>
          <w:sz w:val="28"/>
          <w:szCs w:val="28"/>
        </w:rPr>
      </w:pPr>
      <w:r>
        <w:rPr>
          <w:rFonts w:ascii="Times New Roman" w:hAnsi="Times New Roman" w:cs="Times New Roman"/>
          <w:smallCaps/>
          <w:snapToGrid w:val="0"/>
          <w:sz w:val="28"/>
          <w:szCs w:val="28"/>
        </w:rPr>
        <w:tab/>
      </w:r>
      <w:r>
        <w:rPr>
          <w:rFonts w:ascii="Times New Roman" w:hAnsi="Times New Roman" w:cs="Times New Roman"/>
          <w:sz w:val="28"/>
          <w:szCs w:val="28"/>
        </w:rPr>
        <w:t>2.6.5.По своему желанию заявитель дополнительно может предоставить иные документы, которые, по его мнению, имеют значение для предоставления услуги.</w:t>
      </w:r>
    </w:p>
    <w:p w:rsidR="006A4F0C" w:rsidRPr="00951715" w:rsidRDefault="006A4F0C" w:rsidP="00951715">
      <w:pPr>
        <w:jc w:val="center"/>
        <w:rPr>
          <w:rFonts w:ascii="Times New Roman" w:hAnsi="Times New Roman" w:cs="Times New Roman"/>
          <w:b/>
          <w:bCs/>
          <w:sz w:val="28"/>
          <w:szCs w:val="28"/>
        </w:rPr>
      </w:pPr>
      <w:r>
        <w:rPr>
          <w:rFonts w:ascii="Times New Roman" w:hAnsi="Times New Roman" w:cs="Times New Roman"/>
          <w:b/>
          <w:bCs/>
          <w:sz w:val="28"/>
          <w:szCs w:val="28"/>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A4F0C" w:rsidRDefault="006A4F0C" w:rsidP="007E5503">
      <w:pPr>
        <w:ind w:firstLine="709"/>
        <w:jc w:val="both"/>
        <w:rPr>
          <w:rFonts w:ascii="Times New Roman" w:hAnsi="Times New Roman" w:cs="Times New Roman"/>
        </w:rPr>
      </w:pPr>
      <w:r>
        <w:rPr>
          <w:rFonts w:ascii="Times New Roman" w:hAnsi="Times New Roman" w:cs="Times New Roman"/>
          <w:sz w:val="28"/>
          <w:szCs w:val="28"/>
        </w:rPr>
        <w:t>2.7.1.Для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6A4F0C" w:rsidRDefault="006A4F0C" w:rsidP="007E5503">
      <w:pPr>
        <w:pStyle w:val="NormalWeb"/>
        <w:ind w:left="1287" w:hanging="363"/>
        <w:jc w:val="both"/>
        <w:rP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sz w:val="28"/>
          <w:szCs w:val="28"/>
        </w:rPr>
        <w:t>описание границ и местоположения земель сельскохозяйственного назначения, перевод которых из одной категории в другую предполагается осуществить;</w:t>
      </w:r>
    </w:p>
    <w:p w:rsidR="006A4F0C" w:rsidRDefault="006A4F0C" w:rsidP="007E5503">
      <w:pPr>
        <w:pStyle w:val="NormalWeb"/>
        <w:ind w:left="1287" w:hanging="363"/>
        <w:jc w:val="both"/>
        <w:rP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sz w:val="28"/>
          <w:szCs w:val="28"/>
        </w:rPr>
        <w:t>выписка из Государственного земельного кадастра относительно сведений о земельных участках в составе земель сельскохозяйственного назначения, перевод которых из одной категории в другую предполагается осуществить;</w:t>
      </w:r>
    </w:p>
    <w:p w:rsidR="006A4F0C" w:rsidRDefault="006A4F0C" w:rsidP="007E5503">
      <w:pPr>
        <w:pStyle w:val="NormalWeb"/>
        <w:ind w:left="1287" w:hanging="363"/>
        <w:jc w:val="both"/>
        <w:rPr>
          <w:sz w:val="28"/>
          <w:szCs w:val="28"/>
        </w:rPr>
      </w:pPr>
      <w:r>
        <w:rPr>
          <w:rFonts w:ascii="Symbol" w:hAnsi="Symbol" w:cs="Symbol"/>
          <w:sz w:val="28"/>
          <w:szCs w:val="28"/>
        </w:rPr>
        <w:t></w:t>
      </w:r>
      <w:r>
        <w:rPr>
          <w:sz w:val="28"/>
          <w:szCs w:val="28"/>
        </w:rPr>
        <w:t>выписка из Единого государственного реестра индивидуальных предпринимателей, либо заверенная  нотариально копия указанной выписки;</w:t>
      </w:r>
    </w:p>
    <w:p w:rsidR="006A4F0C" w:rsidRDefault="006A4F0C" w:rsidP="007E5503">
      <w:pPr>
        <w:pStyle w:val="NormalWeb"/>
        <w:ind w:left="1287" w:hanging="363"/>
        <w:jc w:val="both"/>
        <w:rPr>
          <w:sz w:val="28"/>
          <w:szCs w:val="28"/>
        </w:rPr>
      </w:pPr>
      <w:r>
        <w:rPr>
          <w:rFonts w:ascii="Symbol" w:hAnsi="Symbol" w:cs="Symbol"/>
          <w:sz w:val="28"/>
          <w:szCs w:val="28"/>
        </w:rPr>
        <w:t></w:t>
      </w:r>
      <w:r>
        <w:rPr>
          <w:rFonts w:ascii="Symbol" w:hAnsi="Symbol" w:cs="Symbol"/>
          <w:sz w:val="28"/>
          <w:szCs w:val="28"/>
        </w:rPr>
        <w:t></w:t>
      </w:r>
      <w:r>
        <w:rPr>
          <w:sz w:val="28"/>
          <w:szCs w:val="28"/>
        </w:rPr>
        <w:t>выписка из Единого государственного реестра юридических лиц, либо заверенная  нотариально копия указанной выписки;</w:t>
      </w:r>
    </w:p>
    <w:p w:rsidR="006A4F0C" w:rsidRDefault="006A4F0C" w:rsidP="007E5503">
      <w:pPr>
        <w:pStyle w:val="NormalWeb"/>
        <w:ind w:left="1287" w:hanging="363"/>
        <w:jc w:val="both"/>
        <w:rPr>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sz w:val="28"/>
          <w:szCs w:val="28"/>
        </w:rPr>
        <w:t>выписка из Единого государственного реестра прав на недвижимое имущество и сделок с ним о правах на земельные участки в составе земель сельскохозяйственного назначения, перевод которых из одной категории в другую предполагается осуществить;</w:t>
      </w:r>
    </w:p>
    <w:p w:rsidR="006A4F0C" w:rsidRDefault="006A4F0C" w:rsidP="007E5503">
      <w:pPr>
        <w:pStyle w:val="NormalWeb"/>
        <w:ind w:left="1287" w:hanging="363"/>
        <w:jc w:val="both"/>
        <w:rPr>
          <w:sz w:val="28"/>
          <w:szCs w:val="28"/>
        </w:rPr>
      </w:pPr>
      <w:r>
        <w:rPr>
          <w:sz w:val="28"/>
          <w:szCs w:val="28"/>
        </w:rPr>
        <w:t xml:space="preserve"> </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sz w:val="28"/>
          <w:szCs w:val="28"/>
        </w:rPr>
        <w:t>заключение государственной экологической экспертизы в случае, если её проведение предусмотрено федеральными законами;</w:t>
      </w:r>
    </w:p>
    <w:p w:rsidR="006A4F0C" w:rsidRDefault="006A4F0C" w:rsidP="007E5503">
      <w:pPr>
        <w:pStyle w:val="NormalWeb"/>
        <w:ind w:left="1287" w:hanging="363"/>
        <w:jc w:val="both"/>
        <w:rPr>
          <w:sz w:val="28"/>
          <w:szCs w:val="28"/>
        </w:rPr>
      </w:pPr>
      <w:r>
        <w:rPr>
          <w:rFonts w:ascii="Symbol" w:hAnsi="Symbol" w:cs="Symbol"/>
          <w:sz w:val="28"/>
          <w:szCs w:val="28"/>
        </w:rPr>
        <w:t></w:t>
      </w:r>
      <w:r>
        <w:rPr>
          <w:sz w:val="28"/>
          <w:szCs w:val="28"/>
        </w:rPr>
        <w:t xml:space="preserve"> согласие правообладателей земельных участков в составе земель сельскохозяйственного назначения, перевод которых из одной категории в другую предполагается осуществить;</w:t>
      </w:r>
    </w:p>
    <w:p w:rsidR="006A4F0C" w:rsidRDefault="006A4F0C" w:rsidP="007E5503">
      <w:pPr>
        <w:pStyle w:val="NormalWeb"/>
        <w:ind w:left="1287" w:hanging="363"/>
        <w:jc w:val="both"/>
        <w:rPr>
          <w:sz w:val="28"/>
          <w:szCs w:val="28"/>
        </w:rPr>
      </w:pPr>
      <w:r>
        <w:rPr>
          <w:rFonts w:ascii="Symbol" w:hAnsi="Symbol" w:cs="Symbol"/>
          <w:sz w:val="28"/>
          <w:szCs w:val="28"/>
        </w:rPr>
        <w:t></w:t>
      </w:r>
      <w:r>
        <w:rPr>
          <w:sz w:val="28"/>
          <w:szCs w:val="28"/>
        </w:rPr>
        <w:t xml:space="preserve"> сведения о кадастровой стоимости земель сельскохозяйственных угодий,  перевод которых  предполагается осуществить, по отношению к среднерайонному уровню кадастровой стоимости земель, выданные территориальными органами Управления Федерального агентства кадастра объектов недвижимости по Курской области;</w:t>
      </w:r>
    </w:p>
    <w:p w:rsidR="006A4F0C" w:rsidRDefault="006A4F0C" w:rsidP="007E5503">
      <w:pPr>
        <w:pStyle w:val="NormalWeb"/>
        <w:ind w:left="1287" w:hanging="363"/>
        <w:jc w:val="both"/>
        <w:rPr>
          <w:sz w:val="28"/>
          <w:szCs w:val="28"/>
        </w:rPr>
      </w:pPr>
      <w:r>
        <w:rPr>
          <w:rFonts w:ascii="Symbol" w:hAnsi="Symbol" w:cs="Symbol"/>
          <w:sz w:val="28"/>
          <w:szCs w:val="28"/>
        </w:rPr>
        <w:t></w:t>
      </w:r>
      <w:r>
        <w:rPr>
          <w:sz w:val="28"/>
          <w:szCs w:val="28"/>
        </w:rPr>
        <w:t xml:space="preserve"> опись представленных документов. </w:t>
      </w:r>
    </w:p>
    <w:p w:rsidR="006A4F0C" w:rsidRDefault="006A4F0C" w:rsidP="007E5503">
      <w:pPr>
        <w:ind w:firstLine="708"/>
        <w:jc w:val="both"/>
        <w:rPr>
          <w:rFonts w:ascii="Times New Roman" w:hAnsi="Times New Roman" w:cs="Times New Roman"/>
          <w:sz w:val="28"/>
          <w:szCs w:val="28"/>
        </w:rPr>
      </w:pPr>
      <w:r>
        <w:rPr>
          <w:rFonts w:ascii="Times New Roman" w:hAnsi="Times New Roman" w:cs="Times New Roman"/>
          <w:sz w:val="28"/>
          <w:szCs w:val="28"/>
        </w:rPr>
        <w:t>2.7.2.Заявитель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6A4F0C" w:rsidRDefault="006A4F0C" w:rsidP="007E5503">
      <w:pPr>
        <w:ind w:firstLine="708"/>
        <w:jc w:val="both"/>
        <w:rPr>
          <w:rFonts w:ascii="Times New Roman" w:hAnsi="Times New Roman" w:cs="Times New Roman"/>
          <w:sz w:val="28"/>
          <w:szCs w:val="28"/>
        </w:rPr>
      </w:pPr>
    </w:p>
    <w:p w:rsidR="006A4F0C" w:rsidRDefault="006A4F0C" w:rsidP="007E5503">
      <w:pPr>
        <w:ind w:firstLine="709"/>
        <w:jc w:val="both"/>
        <w:rPr>
          <w:rFonts w:ascii="Times New Roman" w:hAnsi="Times New Roman" w:cs="Times New Roman"/>
          <w:b/>
          <w:bCs/>
          <w:sz w:val="28"/>
          <w:szCs w:val="28"/>
        </w:rPr>
      </w:pPr>
      <w:r>
        <w:rPr>
          <w:rFonts w:ascii="Times New Roman" w:hAnsi="Times New Roman" w:cs="Times New Roman"/>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6A4F0C" w:rsidRDefault="006A4F0C" w:rsidP="00951715">
      <w:pPr>
        <w:ind w:firstLine="567"/>
        <w:jc w:val="both"/>
        <w:rPr>
          <w:rFonts w:ascii="Times New Roman" w:hAnsi="Times New Roman" w:cs="Times New Roman"/>
        </w:rPr>
      </w:pPr>
      <w:r>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6A4F0C" w:rsidRDefault="006A4F0C" w:rsidP="007E5503">
      <w:pPr>
        <w:ind w:firstLine="567"/>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2.9. Исчерпывающий перечень оснований приостановления или отказа в предоставлении муниципальной услуги</w:t>
      </w:r>
    </w:p>
    <w:p w:rsidR="006A4F0C" w:rsidRDefault="006A4F0C" w:rsidP="007E5503">
      <w:pPr>
        <w:ind w:firstLine="567"/>
        <w:jc w:val="both"/>
        <w:rPr>
          <w:rFonts w:ascii="Times New Roman" w:hAnsi="Times New Roman" w:cs="Times New Roman"/>
        </w:rPr>
      </w:pPr>
      <w:r>
        <w:rPr>
          <w:rFonts w:ascii="Times New Roman" w:hAnsi="Times New Roman" w:cs="Times New Roman"/>
          <w:sz w:val="28"/>
          <w:szCs w:val="28"/>
        </w:rPr>
        <w:t xml:space="preserve">2.9.1. Основания для приостановления предоставления муниципальной услуги: </w:t>
      </w:r>
    </w:p>
    <w:p w:rsidR="006A4F0C" w:rsidRDefault="006A4F0C" w:rsidP="007E5503">
      <w:pPr>
        <w:pStyle w:val="NormalWeb"/>
        <w:ind w:firstLine="709"/>
        <w:jc w:val="both"/>
        <w:rPr>
          <w:sz w:val="28"/>
          <w:szCs w:val="28"/>
          <w:lang w:eastAsia="ru-RU"/>
        </w:rPr>
      </w:pPr>
      <w:r>
        <w:rPr>
          <w:sz w:val="28"/>
          <w:szCs w:val="28"/>
        </w:rPr>
        <w:t xml:space="preserve">а)в пакете документов к заявлению (ходатайству) отсутствует </w:t>
      </w:r>
      <w:r>
        <w:rPr>
          <w:color w:val="000000"/>
          <w:sz w:val="28"/>
          <w:szCs w:val="28"/>
          <w:lang w:eastAsia="ru-RU"/>
        </w:rPr>
        <w:t>документ (документы), которые входят в перечень (приложение №3 к административному регламенту), подлежащий предоставлению заявителем.</w:t>
      </w:r>
    </w:p>
    <w:p w:rsidR="006A4F0C" w:rsidRDefault="006A4F0C" w:rsidP="007E5503">
      <w:pPr>
        <w:pStyle w:val="NormalWeb"/>
        <w:ind w:firstLine="709"/>
        <w:jc w:val="both"/>
        <w:rPr>
          <w:sz w:val="28"/>
          <w:szCs w:val="28"/>
        </w:rPr>
      </w:pPr>
    </w:p>
    <w:p w:rsidR="006A4F0C" w:rsidRDefault="006A4F0C" w:rsidP="007E5503">
      <w:pPr>
        <w:ind w:firstLine="567"/>
        <w:jc w:val="both"/>
        <w:rPr>
          <w:rFonts w:ascii="Times New Roman" w:hAnsi="Times New Roman" w:cs="Times New Roman"/>
          <w:sz w:val="28"/>
          <w:szCs w:val="28"/>
        </w:rPr>
      </w:pPr>
      <w:r>
        <w:rPr>
          <w:rFonts w:ascii="Times New Roman" w:hAnsi="Times New Roman" w:cs="Times New Roman"/>
          <w:sz w:val="28"/>
          <w:szCs w:val="28"/>
        </w:rPr>
        <w:t>2.9.2. Основаниями для отказа в предоставлении муниципальной услуги являются:</w:t>
      </w:r>
    </w:p>
    <w:p w:rsidR="006A4F0C" w:rsidRDefault="006A4F0C" w:rsidP="007E5503">
      <w:pPr>
        <w:ind w:firstLine="567"/>
        <w:jc w:val="both"/>
        <w:rPr>
          <w:rFonts w:ascii="Times New Roman" w:hAnsi="Times New Roman" w:cs="Times New Roman"/>
          <w:sz w:val="28"/>
          <w:szCs w:val="28"/>
        </w:rPr>
      </w:pPr>
      <w:r>
        <w:rPr>
          <w:rFonts w:ascii="Times New Roman" w:hAnsi="Times New Roman" w:cs="Times New Roman"/>
          <w:sz w:val="28"/>
          <w:szCs w:val="28"/>
        </w:rPr>
        <w:t>а)с заявлением (ходатайством) обратилось ненадлежащее лицо;</w:t>
      </w:r>
    </w:p>
    <w:p w:rsidR="006A4F0C" w:rsidRDefault="006A4F0C" w:rsidP="007E5503">
      <w:pPr>
        <w:pStyle w:val="NormalWeb"/>
        <w:spacing w:after="0"/>
        <w:ind w:firstLine="709"/>
        <w:jc w:val="both"/>
        <w:rPr>
          <w:sz w:val="28"/>
          <w:szCs w:val="28"/>
        </w:rPr>
      </w:pPr>
      <w:r>
        <w:rPr>
          <w:color w:val="000000"/>
          <w:sz w:val="28"/>
          <w:szCs w:val="28"/>
        </w:rPr>
        <w:t>а)</w:t>
      </w:r>
      <w:r>
        <w:rPr>
          <w:sz w:val="28"/>
          <w:szCs w:val="28"/>
        </w:rPr>
        <w:t xml:space="preserve"> к ходатайству приложены документы, состав, форма или содержание которых не соответствует требованиям земельного законодательства;</w:t>
      </w:r>
    </w:p>
    <w:p w:rsidR="006A4F0C" w:rsidRDefault="006A4F0C" w:rsidP="007E5503">
      <w:pPr>
        <w:pStyle w:val="NormalWeb"/>
        <w:spacing w:after="0"/>
        <w:ind w:firstLine="709"/>
        <w:jc w:val="both"/>
        <w:rPr>
          <w:sz w:val="28"/>
          <w:szCs w:val="28"/>
        </w:rPr>
      </w:pPr>
      <w:r>
        <w:rPr>
          <w:sz w:val="28"/>
          <w:szCs w:val="28"/>
        </w:rPr>
        <w:t>б)отсутствие в государственном кадастре недвижимости сведений о земельном участке;</w:t>
      </w:r>
    </w:p>
    <w:p w:rsidR="006A4F0C" w:rsidRDefault="006A4F0C" w:rsidP="007E5503">
      <w:pPr>
        <w:pStyle w:val="NormalWeb"/>
        <w:spacing w:after="0"/>
        <w:ind w:firstLine="613"/>
        <w:jc w:val="both"/>
        <w:rPr>
          <w:sz w:val="28"/>
          <w:szCs w:val="28"/>
          <w:lang w:eastAsia="en-US"/>
        </w:rPr>
      </w:pPr>
      <w:r>
        <w:rPr>
          <w:sz w:val="28"/>
          <w:szCs w:val="28"/>
        </w:rPr>
        <w:t xml:space="preserve"> в) наличие обращения заявителя об отзыве заявления;</w:t>
      </w:r>
    </w:p>
    <w:p w:rsidR="006A4F0C" w:rsidRDefault="006A4F0C" w:rsidP="007E5503">
      <w:pPr>
        <w:jc w:val="both"/>
        <w:rPr>
          <w:rFonts w:cs="Times New Roman"/>
        </w:rPr>
      </w:pPr>
    </w:p>
    <w:p w:rsidR="006A4F0C" w:rsidRDefault="006A4F0C" w:rsidP="007E5503">
      <w:pPr>
        <w:spacing w:before="100" w:after="100" w:line="312" w:lineRule="atLeast"/>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A4F0C" w:rsidRPr="00951715" w:rsidRDefault="006A4F0C" w:rsidP="00951715">
      <w:pPr>
        <w:spacing w:before="100" w:after="10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6A4F0C" w:rsidRDefault="006A4F0C" w:rsidP="007E5503">
      <w:pPr>
        <w:ind w:firstLine="709"/>
        <w:jc w:val="both"/>
        <w:rPr>
          <w:rFonts w:ascii="Times New Roman" w:hAnsi="Times New Roman" w:cs="Times New Roman"/>
          <w:b/>
          <w:bCs/>
          <w:sz w:val="28"/>
          <w:szCs w:val="28"/>
        </w:rPr>
      </w:pPr>
      <w:r>
        <w:rPr>
          <w:rFonts w:ascii="Times New Roman" w:hAnsi="Times New Roman" w:cs="Times New Roman"/>
          <w:b/>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A4F0C" w:rsidRDefault="006A4F0C" w:rsidP="00951715">
      <w:pPr>
        <w:ind w:firstLine="709"/>
        <w:jc w:val="both"/>
        <w:rPr>
          <w:rFonts w:ascii="Times New Roman" w:hAnsi="Times New Roman" w:cs="Times New Roman"/>
        </w:rPr>
      </w:pPr>
      <w:r>
        <w:rPr>
          <w:rFonts w:ascii="Times New Roman" w:hAnsi="Times New Roman" w:cs="Times New Roman"/>
          <w:sz w:val="28"/>
          <w:szCs w:val="28"/>
        </w:rPr>
        <w:t>Муниципальная услуга предоставляется бесплатно.</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b/>
          <w:b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 10 мин.</w:t>
      </w:r>
    </w:p>
    <w:p w:rsidR="006A4F0C" w:rsidRDefault="006A4F0C" w:rsidP="00951715">
      <w:pPr>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 10 мин.</w:t>
      </w:r>
    </w:p>
    <w:p w:rsidR="006A4F0C" w:rsidRPr="00951715" w:rsidRDefault="006A4F0C" w:rsidP="00951715">
      <w:pPr>
        <w:ind w:firstLine="709"/>
        <w:jc w:val="both"/>
        <w:rPr>
          <w:rFonts w:ascii="Times New Roman" w:hAnsi="Times New Roman" w:cs="Times New Roman"/>
          <w:sz w:val="28"/>
          <w:szCs w:val="28"/>
        </w:rPr>
      </w:pPr>
      <w:r>
        <w:rPr>
          <w:rFonts w:ascii="Times New Roman" w:hAnsi="Times New Roman" w:cs="Times New Roman"/>
          <w:b/>
          <w:bCs/>
          <w:sz w:val="28"/>
          <w:szCs w:val="28"/>
        </w:rPr>
        <w:t>2.13. Срок и порядок регистрации запроса заявителя о предоставлении муниципальной услуги</w:t>
      </w:r>
    </w:p>
    <w:p w:rsidR="006A4F0C" w:rsidRDefault="006A4F0C" w:rsidP="007E5503">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2.13.1. При непосредственном обращении заявителя лично, максимальный срок регистрации заявления – 20 минут с учетом имеющейся очереди.</w:t>
      </w:r>
    </w:p>
    <w:p w:rsidR="006A4F0C" w:rsidRDefault="006A4F0C" w:rsidP="007E5503">
      <w:pPr>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2.13.2.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2.13.3.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 проверяет документы согласно представленной описи;</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 регистрирует в установленном порядке заявление;</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 ставит на экземпляр заявления заявителя (при наличии) отметку с номером и датой регистрации заявления;</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 сообщает заявителю о предварительной дате предоставления муниципальной услуги;</w:t>
      </w:r>
    </w:p>
    <w:p w:rsidR="006A4F0C" w:rsidRPr="00951715" w:rsidRDefault="006A4F0C" w:rsidP="007E5503">
      <w:pPr>
        <w:jc w:val="both"/>
        <w:rPr>
          <w:rFonts w:ascii="Times New Roman" w:hAnsi="Times New Roman" w:cs="Times New Roman"/>
          <w:sz w:val="28"/>
          <w:szCs w:val="28"/>
        </w:rPr>
      </w:pPr>
      <w:r>
        <w:rPr>
          <w:rFonts w:ascii="Times New Roman" w:hAnsi="Times New Roman" w:cs="Times New Roman"/>
          <w:sz w:val="28"/>
          <w:szCs w:val="28"/>
        </w:rPr>
        <w:t xml:space="preserve"> - следит за соблюдением сроков предоставления услуги.</w:t>
      </w:r>
    </w:p>
    <w:p w:rsidR="006A4F0C" w:rsidRPr="00951715" w:rsidRDefault="006A4F0C" w:rsidP="00951715">
      <w:pPr>
        <w:ind w:firstLine="709"/>
        <w:jc w:val="both"/>
        <w:rPr>
          <w:rFonts w:ascii="Times New Roman" w:hAnsi="Times New Roman" w:cs="Times New Roman"/>
          <w:sz w:val="28"/>
          <w:szCs w:val="28"/>
        </w:rPr>
      </w:pPr>
      <w:r>
        <w:rPr>
          <w:rFonts w:ascii="Times New Roman" w:hAnsi="Times New Roman" w:cs="Times New Roman"/>
          <w:b/>
          <w:bCs/>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2.14.1. Требования к оформлению входа в здание.</w:t>
      </w:r>
    </w:p>
    <w:p w:rsidR="006A4F0C" w:rsidRDefault="006A4F0C" w:rsidP="007E5503">
      <w:pPr>
        <w:ind w:firstLine="540"/>
        <w:jc w:val="both"/>
        <w:rPr>
          <w:rFonts w:ascii="Times New Roman" w:hAnsi="Times New Roman" w:cs="Times New Roman"/>
          <w:sz w:val="28"/>
          <w:szCs w:val="28"/>
        </w:rPr>
      </w:pPr>
      <w:r>
        <w:rPr>
          <w:rFonts w:ascii="Times New Roman" w:hAnsi="Times New Roman" w:cs="Times New Roman"/>
          <w:sz w:val="28"/>
          <w:szCs w:val="28"/>
        </w:rPr>
        <w:t>Здание (строение), в котором расположен орган, ответственный за предоставление услуги, должно быть оборудовано входом для свободного доступа заявителей в помещение.</w:t>
      </w:r>
    </w:p>
    <w:p w:rsidR="006A4F0C" w:rsidRDefault="006A4F0C" w:rsidP="007E5503">
      <w:pPr>
        <w:ind w:firstLine="540"/>
        <w:jc w:val="both"/>
        <w:rPr>
          <w:rFonts w:ascii="Times New Roman" w:hAnsi="Times New Roman" w:cs="Times New Roman"/>
          <w:sz w:val="28"/>
          <w:szCs w:val="28"/>
        </w:rPr>
      </w:pPr>
      <w:r>
        <w:rPr>
          <w:rFonts w:ascii="Times New Roman" w:hAnsi="Times New Roman" w:cs="Times New Roman"/>
          <w:sz w:val="28"/>
          <w:szCs w:val="28"/>
        </w:rPr>
        <w:t>Вход в помещение  оборудуется пандусами, расширенными проходами, позволяющими обеспечить беспрепятственный доступ инвалидов, включая инвалидов-колясочников.</w:t>
      </w:r>
    </w:p>
    <w:p w:rsidR="006A4F0C" w:rsidRDefault="006A4F0C" w:rsidP="007E5503">
      <w:pPr>
        <w:ind w:firstLine="540"/>
        <w:jc w:val="both"/>
        <w:rPr>
          <w:rFonts w:ascii="Times New Roman" w:hAnsi="Times New Roman" w:cs="Times New Roman"/>
          <w:sz w:val="28"/>
          <w:szCs w:val="28"/>
        </w:rPr>
      </w:pPr>
      <w:r>
        <w:rPr>
          <w:rFonts w:ascii="Times New Roman" w:hAnsi="Times New Roman" w:cs="Times New Roman"/>
          <w:sz w:val="28"/>
          <w:szCs w:val="28"/>
        </w:rPr>
        <w:t>У центрального входа в здание, где размещается Управление размещается информационная табличка (вывеска), которая должна содержать информацию о наименовании, местонахождении, режиме работы Управления, а также о телефонных номерах справочной службы.</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для информирования</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Управления для ожидания и приема заявителей. Указанная информация размещается в удобном для заявителей месте.</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и 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для ожидания</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консультацию или получение результатов муниципальной услуги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6A4F0C" w:rsidRDefault="006A4F0C" w:rsidP="007E5503">
      <w:pPr>
        <w:jc w:val="both"/>
        <w:rPr>
          <w:rFonts w:cs="Times New Roman"/>
          <w:sz w:val="28"/>
          <w:szCs w:val="28"/>
        </w:rPr>
      </w:pPr>
    </w:p>
    <w:p w:rsidR="006A4F0C" w:rsidRPr="00951715" w:rsidRDefault="006A4F0C" w:rsidP="00951715">
      <w:pPr>
        <w:ind w:firstLine="709"/>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2.15. Показатели доступности и качества муниципальной услуги</w:t>
      </w:r>
    </w:p>
    <w:p w:rsidR="006A4F0C" w:rsidRDefault="006A4F0C" w:rsidP="007E5503">
      <w:pPr>
        <w:autoSpaceDE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Показателями доступности и качества муниципальной услуги являются:</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 получать муниципальную услугу в формах, предусмотренных законодательством Российской Федерации;</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Управления;</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подачи заявления о предоставлении муниципальной услуги через ОБУ «МФЦ». </w:t>
      </w:r>
    </w:p>
    <w:p w:rsidR="006A4F0C" w:rsidRDefault="006A4F0C" w:rsidP="007E5503">
      <w:pPr>
        <w:ind w:firstLine="720"/>
        <w:jc w:val="both"/>
        <w:rPr>
          <w:rFonts w:ascii="Times New Roman" w:hAnsi="Times New Roman" w:cs="Times New Roman"/>
          <w:sz w:val="28"/>
          <w:szCs w:val="28"/>
        </w:rPr>
      </w:pPr>
      <w:r>
        <w:rPr>
          <w:rFonts w:ascii="Times New Roman" w:hAnsi="Times New Roman" w:cs="Times New Roman"/>
          <w:sz w:val="28"/>
          <w:szCs w:val="28"/>
        </w:rPr>
        <w:t>Основные требования к качеству предоставления муниципальной услуги:</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гражданином информации о порядке предоставления муниципальной услуги.</w:t>
      </w:r>
    </w:p>
    <w:p w:rsidR="006A4F0C" w:rsidRPr="00951715" w:rsidRDefault="006A4F0C" w:rsidP="00951715">
      <w:pPr>
        <w:ind w:firstLine="720"/>
        <w:jc w:val="both"/>
        <w:rPr>
          <w:rFonts w:ascii="Times New Roman" w:hAnsi="Times New Roman" w:cs="Times New Roman"/>
          <w:sz w:val="28"/>
          <w:szCs w:val="28"/>
        </w:rPr>
      </w:pPr>
      <w:r>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A4F0C" w:rsidRPr="00951715" w:rsidRDefault="006A4F0C" w:rsidP="00951715">
      <w:pPr>
        <w:keepNext/>
        <w:ind w:left="720"/>
        <w:jc w:val="center"/>
        <w:rPr>
          <w:rFonts w:ascii="Times New Roman" w:hAnsi="Times New Roman" w:cs="Times New Roman"/>
          <w:b/>
          <w:bCs/>
          <w:color w:val="000000"/>
          <w:sz w:val="28"/>
          <w:szCs w:val="28"/>
        </w:rPr>
      </w:pPr>
      <w:bookmarkStart w:id="1" w:name="_Toc306352764"/>
      <w:r>
        <w:rPr>
          <w:rFonts w:ascii="Times New Roman" w:hAnsi="Times New Roman" w:cs="Times New Roman"/>
          <w:b/>
          <w:bCs/>
          <w:color w:val="000000"/>
          <w:sz w:val="28"/>
          <w:szCs w:val="28"/>
        </w:rPr>
        <w:t>2.16.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bookmarkStart w:id="2" w:name="_Toc310325507"/>
      <w:bookmarkEnd w:id="1"/>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2.16.1. Особенности предоставления муниципальной услуги </w:t>
      </w:r>
      <w:bookmarkEnd w:id="2"/>
      <w:r>
        <w:rPr>
          <w:rFonts w:ascii="Times New Roman" w:hAnsi="Times New Roman" w:cs="Times New Roman"/>
          <w:color w:val="000000"/>
          <w:sz w:val="28"/>
          <w:szCs w:val="28"/>
        </w:rPr>
        <w:t xml:space="preserve">в ОБУ «МФЦ». </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за получением муниципальной услуги в ОБУ «МФЦ».</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в ОБУ «МФЦ» предоставляются документы согласно п.2.6 административного регламента. </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2.16.2. Особенности предоставления муниципальной услуги в электронной форме.</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муниципальная услуга предоставляется с использованием региональной информационной системы  и федеральной государственной информационной системы «Единый портал государственных и муниципальных услуг (функций)».</w:t>
      </w:r>
    </w:p>
    <w:p w:rsidR="006A4F0C" w:rsidRDefault="006A4F0C" w:rsidP="007E5503">
      <w:pPr>
        <w:jc w:val="both"/>
        <w:rPr>
          <w:rFonts w:cs="Times New Roman"/>
          <w:b/>
          <w:bCs/>
          <w:smallCaps/>
          <w:snapToGrid w:val="0"/>
        </w:rPr>
      </w:pPr>
    </w:p>
    <w:p w:rsidR="006A4F0C" w:rsidRPr="00951715" w:rsidRDefault="006A4F0C" w:rsidP="00951715">
      <w:pPr>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4F0C" w:rsidRDefault="006A4F0C" w:rsidP="007E5503">
      <w:pPr>
        <w:spacing w:line="312" w:lineRule="atLeast"/>
        <w:jc w:val="both"/>
        <w:rPr>
          <w:rFonts w:cs="Times New Roman"/>
        </w:rPr>
      </w:pPr>
      <w:r>
        <w:rPr>
          <w:rFonts w:ascii="Times New Roman" w:hAnsi="Times New Roman" w:cs="Times New Roman"/>
          <w:b/>
          <w:bCs/>
          <w:color w:val="000000"/>
          <w:sz w:val="28"/>
          <w:szCs w:val="28"/>
        </w:rPr>
        <w:t>Исчерпывающий перечень административных процедур:</w:t>
      </w:r>
    </w:p>
    <w:p w:rsidR="006A4F0C" w:rsidRDefault="006A4F0C" w:rsidP="007E5503">
      <w:pPr>
        <w:spacing w:line="312"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 прием и регистрация заявления (ходатайства) о предоставлении муниципальной услуги со всеми необходимыми документами;</w:t>
      </w:r>
    </w:p>
    <w:p w:rsidR="006A4F0C" w:rsidRDefault="006A4F0C" w:rsidP="007E5503">
      <w:pPr>
        <w:jc w:val="both"/>
        <w:rPr>
          <w:rFonts w:ascii="Times New Roman" w:hAnsi="Times New Roman" w:cs="Times New Roman"/>
        </w:rPr>
      </w:pPr>
      <w:r>
        <w:rPr>
          <w:rFonts w:ascii="Times New Roman" w:hAnsi="Times New Roman" w:cs="Times New Roman"/>
          <w:sz w:val="28"/>
          <w:szCs w:val="28"/>
        </w:rPr>
        <w:t>2) рассмотрение материалов, необходимых для предоставления услуги;</w:t>
      </w:r>
    </w:p>
    <w:p w:rsidR="006A4F0C" w:rsidRDefault="006A4F0C" w:rsidP="007E5503">
      <w:pPr>
        <w:jc w:val="both"/>
        <w:rPr>
          <w:rFonts w:ascii="Times New Roman" w:hAnsi="Times New Roman" w:cs="Times New Roman"/>
        </w:rPr>
      </w:pPr>
      <w:r>
        <w:rPr>
          <w:rFonts w:ascii="Times New Roman" w:hAnsi="Times New Roman" w:cs="Times New Roman"/>
          <w:sz w:val="28"/>
          <w:szCs w:val="28"/>
        </w:rPr>
        <w:t>3) направление (в случае непредставления заявителем самостоятельно документов) межведомственных запросов;</w:t>
      </w:r>
    </w:p>
    <w:p w:rsidR="006A4F0C" w:rsidRDefault="006A4F0C" w:rsidP="007E5503">
      <w:pPr>
        <w:jc w:val="both"/>
        <w:rPr>
          <w:rFonts w:ascii="Times New Roman" w:hAnsi="Times New Roman" w:cs="Times New Roman"/>
        </w:rPr>
      </w:pPr>
      <w:r>
        <w:rPr>
          <w:rFonts w:ascii="Times New Roman" w:hAnsi="Times New Roman" w:cs="Times New Roman"/>
          <w:sz w:val="28"/>
          <w:szCs w:val="28"/>
        </w:rPr>
        <w:t>4) оформление результатов муниципальной услуги;</w:t>
      </w:r>
    </w:p>
    <w:p w:rsidR="006A4F0C" w:rsidRDefault="006A4F0C" w:rsidP="007E5503">
      <w:pPr>
        <w:jc w:val="both"/>
        <w:rPr>
          <w:rFonts w:ascii="Times New Roman" w:hAnsi="Times New Roman" w:cs="Times New Roman"/>
        </w:rPr>
      </w:pPr>
      <w:r>
        <w:rPr>
          <w:rFonts w:ascii="Times New Roman" w:hAnsi="Times New Roman" w:cs="Times New Roman"/>
          <w:sz w:val="28"/>
          <w:szCs w:val="28"/>
        </w:rPr>
        <w:t>5) выдача результата муниципальной услуги</w:t>
      </w:r>
    </w:p>
    <w:p w:rsidR="006A4F0C" w:rsidRPr="00951715" w:rsidRDefault="006A4F0C" w:rsidP="00951715">
      <w:pPr>
        <w:jc w:val="both"/>
        <w:rPr>
          <w:rFonts w:ascii="Times New Roman" w:hAnsi="Times New Roman" w:cs="Times New Roman"/>
        </w:rPr>
      </w:pPr>
      <w:r>
        <w:rPr>
          <w:rFonts w:ascii="Times New Roman" w:hAnsi="Times New Roman" w:cs="Times New Roman"/>
          <w:sz w:val="28"/>
          <w:szCs w:val="28"/>
        </w:rPr>
        <w:t>Последовательность муниципальной услуги отражена в блок-схеме согласно приложению №4 к административному регламенту.</w:t>
      </w:r>
    </w:p>
    <w:p w:rsidR="006A4F0C" w:rsidRPr="00951715" w:rsidRDefault="006A4F0C" w:rsidP="00951715">
      <w:pPr>
        <w:spacing w:line="312" w:lineRule="atLeast"/>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Прием и регистрация заявления о предоставлении муниципальной услуги со всеми необходимыми документами</w:t>
      </w:r>
    </w:p>
    <w:p w:rsidR="006A4F0C" w:rsidRDefault="006A4F0C" w:rsidP="007E5503">
      <w:pPr>
        <w:spacing w:line="312" w:lineRule="atLeast"/>
        <w:jc w:val="both"/>
        <w:rPr>
          <w:rFonts w:ascii="Times New Roman" w:hAnsi="Times New Roman" w:cs="Times New Roman"/>
          <w:color w:val="000000"/>
        </w:rPr>
      </w:pPr>
      <w:r>
        <w:rPr>
          <w:rFonts w:cs="Times New Roman"/>
          <w:color w:val="000000"/>
          <w:sz w:val="28"/>
          <w:szCs w:val="28"/>
        </w:rPr>
        <w:tab/>
      </w:r>
      <w:r>
        <w:rPr>
          <w:rFonts w:ascii="Times New Roman" w:hAnsi="Times New Roman" w:cs="Times New Roman"/>
          <w:color w:val="000000"/>
          <w:sz w:val="28"/>
          <w:szCs w:val="28"/>
        </w:rPr>
        <w:t>1. Основанием для начала данной административной процедуры является поступление заявления о предоставлении муниципальной услуги с приложением необходимых документов.</w:t>
      </w:r>
    </w:p>
    <w:p w:rsidR="006A4F0C" w:rsidRDefault="006A4F0C" w:rsidP="007E5503">
      <w:pPr>
        <w:jc w:val="both"/>
        <w:rPr>
          <w:rFonts w:ascii="Times New Roman" w:hAnsi="Times New Roman" w:cs="Times New Roman"/>
        </w:rPr>
      </w:pPr>
      <w:r>
        <w:rPr>
          <w:rFonts w:ascii="Times New Roman" w:hAnsi="Times New Roman" w:cs="Times New Roman"/>
          <w:sz w:val="28"/>
          <w:szCs w:val="28"/>
        </w:rPr>
        <w:tab/>
        <w:t>В бумажном виде образец заявления об отнесении земельного участка к определенной категории или ходатайства о переводе земельного участка из одной категории в другую (приложение №2 к административному регламенту) можно получить в Управлении, а в электронном – на официальном сайте Администрации Краснознаменского сельсовета Касторенского   района Курской области, официальном сайте многофункционального центра, официальном сайте Администрации Касторенского района Курской области, Портале государственных и муниципальных услуг (функций) Курской области.</w:t>
      </w:r>
    </w:p>
    <w:p w:rsidR="006A4F0C" w:rsidRDefault="006A4F0C" w:rsidP="007E5503">
      <w:pPr>
        <w:jc w:val="both"/>
        <w:rPr>
          <w:rFonts w:ascii="Times New Roman" w:hAnsi="Times New Roman" w:cs="Times New Roman"/>
        </w:rPr>
      </w:pPr>
      <w:r>
        <w:rPr>
          <w:rFonts w:ascii="Times New Roman" w:hAnsi="Times New Roman" w:cs="Times New Roman"/>
          <w:sz w:val="28"/>
          <w:szCs w:val="28"/>
        </w:rPr>
        <w:tab/>
        <w:t>2. При получении заявления со всеми необходимыми документами специалист Управления проверяет:</w:t>
      </w:r>
    </w:p>
    <w:p w:rsidR="006A4F0C" w:rsidRDefault="006A4F0C" w:rsidP="007E5503">
      <w:pPr>
        <w:jc w:val="both"/>
        <w:rPr>
          <w:rFonts w:ascii="Times New Roman" w:hAnsi="Times New Roman" w:cs="Times New Roman"/>
        </w:rPr>
      </w:pPr>
      <w:r>
        <w:rPr>
          <w:rFonts w:ascii="Times New Roman" w:hAnsi="Times New Roman" w:cs="Times New Roman"/>
          <w:sz w:val="28"/>
          <w:szCs w:val="28"/>
        </w:rPr>
        <w:tab/>
        <w:t>1)наличие документов, необходимых для предоставления муниципальной услуги;</w:t>
      </w:r>
    </w:p>
    <w:p w:rsidR="006A4F0C" w:rsidRDefault="006A4F0C" w:rsidP="007E5503">
      <w:pPr>
        <w:spacing w:line="312"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2) правильность оформления заявления (в другом случае ходатайства).</w:t>
      </w:r>
    </w:p>
    <w:p w:rsidR="006A4F0C" w:rsidRDefault="006A4F0C" w:rsidP="007E5503">
      <w:pPr>
        <w:spacing w:line="312" w:lineRule="atLeast"/>
        <w:jc w:val="both"/>
        <w:rPr>
          <w:rFonts w:ascii="Times New Roman" w:hAnsi="Times New Roman" w:cs="Times New Roman"/>
          <w:color w:val="000000"/>
        </w:rPr>
      </w:pPr>
      <w:r>
        <w:rPr>
          <w:rFonts w:ascii="Times New Roman" w:hAnsi="Times New Roman" w:cs="Times New Roman"/>
          <w:color w:val="000000"/>
          <w:sz w:val="28"/>
          <w:szCs w:val="28"/>
        </w:rPr>
        <w:tab/>
        <w:t>В случае неправильного оформления заявления (ходатайства) о предоставлении муниципальной услуги, специалистом оказывается помощь заявителю в оформлении нового заявления (ходатайства);</w:t>
      </w:r>
    </w:p>
    <w:p w:rsidR="006A4F0C" w:rsidRDefault="006A4F0C" w:rsidP="007E5503">
      <w:pPr>
        <w:jc w:val="both"/>
        <w:rPr>
          <w:rFonts w:ascii="Times New Roman" w:hAnsi="Times New Roman" w:cs="Times New Roman"/>
        </w:rPr>
      </w:pPr>
      <w:r>
        <w:rPr>
          <w:rFonts w:cs="Times New Roman"/>
          <w:sz w:val="28"/>
          <w:szCs w:val="28"/>
        </w:rPr>
        <w:tab/>
      </w:r>
      <w:r>
        <w:rPr>
          <w:rFonts w:ascii="Times New Roman" w:hAnsi="Times New Roman" w:cs="Times New Roman"/>
          <w:sz w:val="28"/>
          <w:szCs w:val="28"/>
        </w:rPr>
        <w:t>3) при отсутствии необходимых документов, указанных в приложении №3 к административному регламенту,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(ходатайство) и представленные им документы.</w:t>
      </w:r>
    </w:p>
    <w:p w:rsidR="006A4F0C" w:rsidRDefault="006A4F0C" w:rsidP="007E5503">
      <w:pPr>
        <w:jc w:val="both"/>
        <w:rPr>
          <w:rFonts w:ascii="Times New Roman" w:hAnsi="Times New Roman" w:cs="Times New Roman"/>
        </w:rPr>
      </w:pPr>
      <w:r>
        <w:rPr>
          <w:rFonts w:ascii="Times New Roman" w:hAnsi="Times New Roman" w:cs="Times New Roman"/>
          <w:sz w:val="28"/>
          <w:szCs w:val="28"/>
        </w:rPr>
        <w:tab/>
        <w:t>Если при установлении фактов отсутствия документов, указанных в приложении №3 к административному регламенту, или наличия в представленных документах оснований для отказа в приеме документов, указанных в приложении №3 к административному регламенту, заявитель настаивает на приеме заявления (ходатайства)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6A4F0C" w:rsidRDefault="006A4F0C" w:rsidP="007E5503">
      <w:pPr>
        <w:jc w:val="both"/>
        <w:rPr>
          <w:rFonts w:ascii="Times New Roman" w:hAnsi="Times New Roman" w:cs="Times New Roman"/>
        </w:rPr>
      </w:pPr>
      <w:r>
        <w:rPr>
          <w:rFonts w:cs="Times New Roman"/>
          <w:sz w:val="28"/>
          <w:szCs w:val="28"/>
        </w:rPr>
        <w:tab/>
      </w:r>
      <w:r>
        <w:rPr>
          <w:rFonts w:ascii="Times New Roman" w:hAnsi="Times New Roman" w:cs="Times New Roman"/>
          <w:sz w:val="28"/>
          <w:szCs w:val="28"/>
        </w:rPr>
        <w:t>4) вносит запись о приеме заявления (ходатайства) в Журнал регистрации входящей документации и передает в Управление.</w:t>
      </w:r>
    </w:p>
    <w:p w:rsidR="006A4F0C" w:rsidRDefault="006A4F0C" w:rsidP="007E5503">
      <w:pPr>
        <w:jc w:val="both"/>
        <w:rPr>
          <w:rFonts w:ascii="Times New Roman" w:hAnsi="Times New Roman" w:cs="Times New Roman"/>
        </w:rPr>
      </w:pPr>
      <w:r>
        <w:rPr>
          <w:rFonts w:ascii="Times New Roman" w:hAnsi="Times New Roman" w:cs="Times New Roman"/>
          <w:sz w:val="28"/>
          <w:szCs w:val="28"/>
        </w:rPr>
        <w:tab/>
        <w:t>Максимально допустимый срок осуществления административной процедуры, связанной с приемом заявления (ходатайства) о предоставлении муниципальной услуги, составляет 30 минут с момента обращения заявителя. </w:t>
      </w:r>
    </w:p>
    <w:p w:rsidR="006A4F0C" w:rsidRDefault="006A4F0C" w:rsidP="007E5503">
      <w:pPr>
        <w:spacing w:line="312"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Поступившие по почте документы регистрируются специалистом в день поступления.</w:t>
      </w:r>
    </w:p>
    <w:p w:rsidR="006A4F0C" w:rsidRPr="00951715" w:rsidRDefault="006A4F0C" w:rsidP="007E5503">
      <w:pPr>
        <w:spacing w:line="312" w:lineRule="atLeast"/>
        <w:jc w:val="both"/>
        <w:rPr>
          <w:rFonts w:ascii="Times New Roman" w:hAnsi="Times New Roman" w:cs="Times New Roman"/>
          <w:color w:val="000000"/>
        </w:rPr>
      </w:pPr>
      <w:r>
        <w:rPr>
          <w:rFonts w:ascii="Times New Roman" w:hAnsi="Times New Roman" w:cs="Times New Roman"/>
          <w:color w:val="000000"/>
          <w:sz w:val="28"/>
          <w:szCs w:val="28"/>
        </w:rPr>
        <w:tab/>
        <w:t>Результатом административной процедуры является регистрация заявления (ходатайства) о предоставлении муниципальной услуги со всеми необходимыми документами.     Способ фиксации результата – внесение</w:t>
      </w:r>
      <w:r>
        <w:rPr>
          <w:rFonts w:ascii="Times New Roman" w:hAnsi="Times New Roman" w:cs="Times New Roman"/>
          <w:color w:val="000000"/>
          <w:sz w:val="20"/>
          <w:szCs w:val="20"/>
        </w:rPr>
        <w:t xml:space="preserve"> </w:t>
      </w:r>
      <w:r>
        <w:rPr>
          <w:rFonts w:ascii="Times New Roman" w:hAnsi="Times New Roman" w:cs="Times New Roman"/>
          <w:color w:val="000000"/>
          <w:sz w:val="28"/>
          <w:szCs w:val="28"/>
        </w:rPr>
        <w:t>записи в Журнал регистрации входящей документации.</w:t>
      </w:r>
    </w:p>
    <w:p w:rsidR="006A4F0C" w:rsidRDefault="006A4F0C" w:rsidP="00951715">
      <w:pPr>
        <w:spacing w:line="312"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Рассмотрение материалов, необходимых для предоставления</w:t>
      </w:r>
    </w:p>
    <w:p w:rsidR="006A4F0C" w:rsidRDefault="006A4F0C" w:rsidP="00951715">
      <w:pPr>
        <w:jc w:val="center"/>
        <w:rPr>
          <w:rFonts w:ascii="Times New Roman" w:hAnsi="Times New Roman" w:cs="Times New Roman"/>
        </w:rPr>
      </w:pPr>
      <w:r>
        <w:rPr>
          <w:rFonts w:ascii="Times New Roman" w:hAnsi="Times New Roman" w:cs="Times New Roman"/>
          <w:b/>
          <w:bCs/>
          <w:sz w:val="28"/>
          <w:szCs w:val="28"/>
        </w:rPr>
        <w:t>муниципальной услуги</w:t>
      </w:r>
    </w:p>
    <w:p w:rsidR="006A4F0C" w:rsidRDefault="006A4F0C" w:rsidP="007E5503">
      <w:pPr>
        <w:spacing w:line="312" w:lineRule="atLeast"/>
        <w:jc w:val="both"/>
        <w:rPr>
          <w:rFonts w:ascii="Times New Roman" w:hAnsi="Times New Roman" w:cs="Times New Roman"/>
          <w:sz w:val="28"/>
          <w:szCs w:val="28"/>
        </w:rPr>
      </w:pPr>
      <w:r>
        <w:rPr>
          <w:rFonts w:cs="Times New Roman"/>
          <w:color w:val="000000"/>
          <w:sz w:val="28"/>
          <w:szCs w:val="28"/>
        </w:rPr>
        <w:tab/>
      </w:r>
      <w:r>
        <w:rPr>
          <w:rFonts w:ascii="Times New Roman" w:hAnsi="Times New Roman" w:cs="Times New Roman"/>
          <w:color w:val="000000"/>
          <w:sz w:val="28"/>
          <w:szCs w:val="28"/>
        </w:rPr>
        <w:t>Основанием для начала административной процедуры является поступление зарегистрированного заявления об отнесении земельного участка к определенной категории или ходатайства о переводе земельного участка (участков) из одной категории в другую и комплекта документов к должностному лицу, ответственному за организацию и предоставление услуги (ответственный исполнитель).</w:t>
      </w:r>
    </w:p>
    <w:p w:rsidR="006A4F0C" w:rsidRDefault="006A4F0C" w:rsidP="007E5503">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Ответственный исполнитель проверяет комплектность поступившей документации и ее соответствие установленным требованиям  и принимает решение о формировании результата муниципальной услуги.</w:t>
      </w:r>
    </w:p>
    <w:p w:rsidR="006A4F0C" w:rsidRDefault="006A4F0C" w:rsidP="007E5503">
      <w:pPr>
        <w:pStyle w:val="NormalWeb"/>
        <w:ind w:left="902" w:hanging="181"/>
        <w:jc w:val="both"/>
        <w:rPr>
          <w:sz w:val="28"/>
          <w:szCs w:val="28"/>
        </w:rPr>
      </w:pPr>
      <w:r>
        <w:rPr>
          <w:color w:val="000000"/>
          <w:sz w:val="28"/>
          <w:szCs w:val="28"/>
        </w:rPr>
        <w:tab/>
      </w:r>
      <w:r>
        <w:rPr>
          <w:sz w:val="28"/>
          <w:szCs w:val="28"/>
        </w:rPr>
        <w:t>Специалист, ответственный за прием документов:</w:t>
      </w:r>
    </w:p>
    <w:p w:rsidR="006A4F0C" w:rsidRDefault="006A4F0C" w:rsidP="007E5503">
      <w:pPr>
        <w:pStyle w:val="NormalWeb"/>
        <w:ind w:left="720" w:hanging="363"/>
        <w:jc w:val="both"/>
        <w:rPr>
          <w:sz w:val="28"/>
          <w:szCs w:val="28"/>
        </w:rPr>
      </w:pPr>
      <w:r>
        <w:rPr>
          <w:rFonts w:ascii="Symbol" w:hAnsi="Symbol" w:cs="Symbol"/>
          <w:sz w:val="28"/>
          <w:szCs w:val="28"/>
        </w:rPr>
        <w:t></w:t>
      </w:r>
      <w:r>
        <w:rPr>
          <w:rFonts w:ascii="Symbol" w:hAnsi="Symbol" w:cs="Symbol"/>
          <w:sz w:val="28"/>
          <w:szCs w:val="28"/>
        </w:rPr>
        <w:t></w:t>
      </w:r>
      <w:r>
        <w:rPr>
          <w:sz w:val="28"/>
          <w:szCs w:val="28"/>
        </w:rPr>
        <w:t xml:space="preserve">устанавливает предмет обращения, устанавливает личность заявителя, проверяет документ, удостоверяющий личность представителя заявителя; </w:t>
      </w:r>
    </w:p>
    <w:p w:rsidR="006A4F0C" w:rsidRDefault="006A4F0C" w:rsidP="007E5503">
      <w:pPr>
        <w:pStyle w:val="NormalWeb"/>
        <w:ind w:left="720" w:hanging="363"/>
        <w:jc w:val="both"/>
        <w:rPr>
          <w:sz w:val="28"/>
          <w:szCs w:val="28"/>
        </w:rPr>
      </w:pPr>
      <w:r>
        <w:rPr>
          <w:rFonts w:ascii="Symbol" w:hAnsi="Symbol" w:cs="Symbol"/>
          <w:sz w:val="28"/>
          <w:szCs w:val="28"/>
        </w:rPr>
        <w:t></w:t>
      </w:r>
      <w:r>
        <w:rPr>
          <w:rFonts w:ascii="Symbol" w:hAnsi="Symbol" w:cs="Symbol"/>
          <w:sz w:val="28"/>
          <w:szCs w:val="28"/>
        </w:rPr>
        <w:t></w:t>
      </w:r>
      <w:r>
        <w:rPr>
          <w:sz w:val="28"/>
          <w:szCs w:val="28"/>
        </w:rPr>
        <w:t>проверяет полномочия представителя заявителя;</w:t>
      </w:r>
    </w:p>
    <w:p w:rsidR="006A4F0C" w:rsidRDefault="006A4F0C" w:rsidP="007E5503">
      <w:pPr>
        <w:pStyle w:val="NormalWeb"/>
        <w:ind w:left="720" w:hanging="363"/>
        <w:jc w:val="both"/>
        <w:rPr>
          <w:sz w:val="28"/>
          <w:szCs w:val="28"/>
        </w:rPr>
      </w:pPr>
      <w:r>
        <w:rPr>
          <w:rFonts w:ascii="Symbol" w:hAnsi="Symbol" w:cs="Symbol"/>
          <w:sz w:val="28"/>
          <w:szCs w:val="28"/>
        </w:rPr>
        <w:t></w:t>
      </w:r>
      <w:r>
        <w:rPr>
          <w:rFonts w:ascii="Symbol" w:hAnsi="Symbol" w:cs="Symbol"/>
          <w:sz w:val="28"/>
          <w:szCs w:val="28"/>
        </w:rPr>
        <w:t></w:t>
      </w:r>
      <w:r>
        <w:rPr>
          <w:sz w:val="28"/>
          <w:szCs w:val="28"/>
        </w:rPr>
        <w:t>проверяет правильность заполнения заявления;</w:t>
      </w:r>
    </w:p>
    <w:p w:rsidR="006A4F0C" w:rsidRDefault="006A4F0C" w:rsidP="007E5503">
      <w:pPr>
        <w:pStyle w:val="NormalWeb"/>
        <w:ind w:firstLine="570"/>
        <w:jc w:val="both"/>
        <w:rPr>
          <w:sz w:val="28"/>
          <w:szCs w:val="28"/>
        </w:rPr>
      </w:pPr>
      <w:r>
        <w:rPr>
          <w:rFonts w:ascii="Symbol" w:hAnsi="Symbol" w:cs="Symbol"/>
          <w:sz w:val="28"/>
          <w:szCs w:val="28"/>
        </w:rPr>
        <w:t></w:t>
      </w:r>
      <w:r>
        <w:rPr>
          <w:rFonts w:ascii="Symbol" w:hAnsi="Symbol" w:cs="Symbol"/>
          <w:sz w:val="28"/>
          <w:szCs w:val="28"/>
        </w:rPr>
        <w:t></w:t>
      </w:r>
      <w:r>
        <w:rPr>
          <w:sz w:val="28"/>
          <w:szCs w:val="28"/>
        </w:rPr>
        <w:t>в случае отказа в приеме документов, специалист, ответственный за прием документов, указывает основания отказа, предусмотренные в пункте 2.9. административного регламента;</w:t>
      </w:r>
    </w:p>
    <w:p w:rsidR="006A4F0C" w:rsidRDefault="006A4F0C" w:rsidP="007E5503">
      <w:pPr>
        <w:ind w:firstLine="720"/>
        <w:jc w:val="both"/>
        <w:rPr>
          <w:rFonts w:ascii="Times New Roman" w:hAnsi="Times New Roman" w:cs="Times New Roman"/>
          <w:sz w:val="28"/>
          <w:szCs w:val="28"/>
          <w:lang w:eastAsia="ar-SA"/>
        </w:rPr>
      </w:pPr>
      <w:r>
        <w:rPr>
          <w:rFonts w:ascii="Times New Roman" w:hAnsi="Times New Roman" w:cs="Times New Roman"/>
          <w:b/>
          <w:bCs/>
          <w:color w:val="000000"/>
          <w:sz w:val="28"/>
          <w:szCs w:val="28"/>
        </w:rPr>
        <w:t>В заявлении об отнесении земельного участка к определенной категории земель</w:t>
      </w:r>
      <w:r>
        <w:rPr>
          <w:rFonts w:ascii="Times New Roman" w:hAnsi="Times New Roman" w:cs="Times New Roman"/>
          <w:color w:val="000000"/>
          <w:sz w:val="28"/>
          <w:szCs w:val="28"/>
        </w:rPr>
        <w:t xml:space="preserve"> указываются площадь и адрес местонахождения земельного участка, его кадастровый номер, для каких целей был ранее предоставлен земельный участок (разрешенное использование), основание установления категории земель. Заявления могут быть заполнены от руки или машинописным способом, распечатаны посредством электронных печатающих устройств, оформляются как на фирменных бланках, так и на простом листе и заверяются подписью и печатью юридического лица </w:t>
      </w:r>
      <w:r>
        <w:rPr>
          <w:rFonts w:ascii="Times New Roman" w:hAnsi="Times New Roman" w:cs="Times New Roman"/>
          <w:sz w:val="28"/>
          <w:szCs w:val="28"/>
        </w:rPr>
        <w:t>(если заявитель-юридическое лицо)</w:t>
      </w:r>
      <w:r>
        <w:rPr>
          <w:rFonts w:ascii="Times New Roman" w:hAnsi="Times New Roman" w:cs="Times New Roman"/>
          <w:color w:val="000000"/>
          <w:sz w:val="28"/>
          <w:szCs w:val="28"/>
        </w:rPr>
        <w:t xml:space="preserve">. К заявлению прилагаются документы, указанные в Приложении №3 к административному регламенту </w:t>
      </w:r>
      <w:r>
        <w:rPr>
          <w:rFonts w:ascii="Times New Roman" w:hAnsi="Times New Roman" w:cs="Times New Roman"/>
          <w:sz w:val="28"/>
          <w:szCs w:val="28"/>
          <w:lang w:eastAsia="ar-SA"/>
        </w:rPr>
        <w:t>(кроме тех, которые, в соответствии с п.3 ст.6 Федерального закона от 27 июля 2010 г. №210-ФЗ "Об организации предоставления государственных и муниципальных услуг", предоставляются посредством  информационного обмена).</w:t>
      </w:r>
    </w:p>
    <w:p w:rsidR="006A4F0C" w:rsidRDefault="006A4F0C" w:rsidP="007E5503">
      <w:pPr>
        <w:ind w:firstLine="720"/>
        <w:jc w:val="both"/>
        <w:rPr>
          <w:rFonts w:ascii="Times New Roman" w:hAnsi="Times New Roman" w:cs="Times New Roman"/>
          <w:sz w:val="28"/>
          <w:szCs w:val="28"/>
          <w:lang w:eastAsia="ar-SA"/>
        </w:rPr>
      </w:pPr>
      <w:r>
        <w:rPr>
          <w:rFonts w:ascii="Times New Roman" w:hAnsi="Times New Roman" w:cs="Times New Roman"/>
          <w:b/>
          <w:bCs/>
          <w:sz w:val="28"/>
          <w:szCs w:val="28"/>
        </w:rPr>
        <w:t>В ходатайстве о переводе земельных участков из состава земель одной категории в другую</w:t>
      </w:r>
      <w:r>
        <w:rPr>
          <w:rFonts w:ascii="Times New Roman" w:hAnsi="Times New Roman" w:cs="Times New Roman"/>
          <w:sz w:val="28"/>
          <w:szCs w:val="28"/>
        </w:rPr>
        <w:t xml:space="preserve"> указываются: кадастровый номер земельного участка; </w:t>
      </w:r>
      <w:bookmarkStart w:id="3" w:name="sub_2032"/>
      <w:r>
        <w:rPr>
          <w:rFonts w:ascii="Times New Roman" w:hAnsi="Times New Roman" w:cs="Times New Roman"/>
          <w:sz w:val="28"/>
          <w:szCs w:val="28"/>
        </w:rPr>
        <w:t xml:space="preserve"> категория земель, в состав которых входит земельный участок, и категория земель, перевод в состав которых предполагается осуществить;</w:t>
      </w:r>
      <w:bookmarkEnd w:id="3"/>
      <w:r>
        <w:rPr>
          <w:rFonts w:ascii="Times New Roman" w:hAnsi="Times New Roman" w:cs="Times New Roman"/>
          <w:sz w:val="28"/>
          <w:szCs w:val="28"/>
        </w:rPr>
        <w:t xml:space="preserve"> обоснование перевода земельного участка из состава земель одной категории в другую; </w:t>
      </w:r>
      <w:r>
        <w:rPr>
          <w:rFonts w:ascii="Times New Roman" w:hAnsi="Times New Roman" w:cs="Times New Roman"/>
          <w:sz w:val="28"/>
          <w:szCs w:val="28"/>
          <w:lang w:eastAsia="ar-SA"/>
        </w:rPr>
        <w:t xml:space="preserve"> права на земельный участок (при наличии).</w:t>
      </w:r>
    </w:p>
    <w:p w:rsidR="006A4F0C" w:rsidRDefault="006A4F0C" w:rsidP="007E5503">
      <w:pPr>
        <w:pStyle w:val="NormalWeb"/>
        <w:spacing w:after="0"/>
        <w:ind w:firstLine="709"/>
        <w:jc w:val="both"/>
        <w:rPr>
          <w:color w:val="000000"/>
          <w:sz w:val="28"/>
          <w:szCs w:val="28"/>
        </w:rPr>
      </w:pPr>
      <w:r>
        <w:rPr>
          <w:sz w:val="28"/>
          <w:szCs w:val="28"/>
        </w:rPr>
        <w:t xml:space="preserve">Ходатайство может быть заполнено от руки или машинописным способом, распечатано посредством электронных печатающих устройств, оформляется как на фирменных бланках, так и на простом листе и заверяются подписью и печатью юридического лица, индивидуального предпринимателя. </w:t>
      </w:r>
      <w:r>
        <w:rPr>
          <w:color w:val="000000"/>
          <w:sz w:val="28"/>
          <w:szCs w:val="28"/>
        </w:rPr>
        <w:t xml:space="preserve">К </w:t>
      </w:r>
      <w:r>
        <w:rPr>
          <w:sz w:val="28"/>
          <w:szCs w:val="28"/>
        </w:rPr>
        <w:t>ходатайству</w:t>
      </w:r>
      <w:r>
        <w:rPr>
          <w:color w:val="000000"/>
          <w:sz w:val="28"/>
          <w:szCs w:val="28"/>
        </w:rPr>
        <w:t xml:space="preserve"> прилагаются документы, указанные в Приложении №4 к административному регламенту (кроме тех, которые, в соответствии с п.3 ст.6 Федерального закона от 27 июля 2010 г. №210-ФЗ "Об организации предоставления государственных и муниципальных услуг", предоставляются посредством информационного обмена).</w:t>
      </w:r>
    </w:p>
    <w:p w:rsidR="006A4F0C" w:rsidRDefault="006A4F0C" w:rsidP="007E5503">
      <w:pPr>
        <w:pStyle w:val="NormalWeb"/>
        <w:spacing w:after="0"/>
        <w:ind w:firstLine="709"/>
        <w:jc w:val="both"/>
        <w:rPr>
          <w:sz w:val="28"/>
          <w:szCs w:val="28"/>
        </w:rPr>
      </w:pPr>
    </w:p>
    <w:p w:rsidR="006A4F0C" w:rsidRDefault="006A4F0C" w:rsidP="007E5503">
      <w:pPr>
        <w:jc w:val="both"/>
        <w:rPr>
          <w:rFonts w:ascii="Times New Roman" w:hAnsi="Times New Roman" w:cs="Times New Roman"/>
        </w:rPr>
      </w:pPr>
      <w:r>
        <w:rPr>
          <w:rFonts w:cs="Times New Roman"/>
          <w:color w:val="000000"/>
          <w:sz w:val="28"/>
          <w:szCs w:val="28"/>
        </w:rPr>
        <w:tab/>
      </w:r>
      <w:r>
        <w:rPr>
          <w:rFonts w:ascii="Times New Roman" w:hAnsi="Times New Roman" w:cs="Times New Roman"/>
          <w:color w:val="000000"/>
          <w:sz w:val="28"/>
          <w:szCs w:val="28"/>
        </w:rPr>
        <w:t>Максимально допустимый срок исполнения административной процедуры – 3 (три)  календарных дня со дня регистрации заявления.</w:t>
      </w:r>
    </w:p>
    <w:p w:rsidR="006A4F0C" w:rsidRDefault="006A4F0C" w:rsidP="007E5503">
      <w:pPr>
        <w:jc w:val="both"/>
        <w:rPr>
          <w:rFonts w:ascii="Times New Roman" w:hAnsi="Times New Roman" w:cs="Times New Roman"/>
          <w:color w:val="000000"/>
          <w:sz w:val="28"/>
          <w:szCs w:val="28"/>
        </w:rPr>
      </w:pPr>
      <w:r>
        <w:rPr>
          <w:rFonts w:cs="Times New Roman"/>
          <w:color w:val="000000"/>
          <w:sz w:val="28"/>
          <w:szCs w:val="28"/>
        </w:rPr>
        <w:tab/>
      </w:r>
      <w:r>
        <w:rPr>
          <w:rFonts w:ascii="Times New Roman" w:hAnsi="Times New Roman" w:cs="Times New Roman"/>
          <w:color w:val="000000"/>
          <w:sz w:val="28"/>
          <w:szCs w:val="28"/>
        </w:rPr>
        <w:t xml:space="preserve">Результатом административной процедуры является принятие решения о формировании результата муниципальной услуги. </w:t>
      </w:r>
    </w:p>
    <w:p w:rsidR="006A4F0C" w:rsidRDefault="006A4F0C" w:rsidP="007E5503">
      <w:pPr>
        <w:jc w:val="both"/>
        <w:rPr>
          <w:rFonts w:ascii="Times New Roman" w:hAnsi="Times New Roman" w:cs="Times New Roman"/>
        </w:rPr>
      </w:pPr>
    </w:p>
    <w:p w:rsidR="006A4F0C" w:rsidRDefault="006A4F0C" w:rsidP="007E5503">
      <w:pPr>
        <w:spacing w:line="312" w:lineRule="atLeast"/>
        <w:ind w:firstLine="7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Направление межведомственных запросов в органы, участвующие в предоставлении государственной услуги</w:t>
      </w:r>
    </w:p>
    <w:p w:rsidR="006A4F0C" w:rsidRDefault="006A4F0C" w:rsidP="007E5503">
      <w:pPr>
        <w:spacing w:line="312" w:lineRule="atLeast"/>
        <w:jc w:val="both"/>
        <w:rPr>
          <w:rFonts w:ascii="Times New Roman" w:hAnsi="Times New Roman" w:cs="Times New Roman"/>
          <w:sz w:val="28"/>
          <w:szCs w:val="28"/>
        </w:rPr>
      </w:pPr>
      <w:r>
        <w:rPr>
          <w:rFonts w:cs="Times New Roman"/>
          <w:color w:val="000000"/>
          <w:sz w:val="28"/>
          <w:szCs w:val="28"/>
        </w:rPr>
        <w:tab/>
      </w:r>
      <w:r>
        <w:rPr>
          <w:rFonts w:ascii="Times New Roman" w:hAnsi="Times New Roman" w:cs="Times New Roman"/>
          <w:color w:val="000000"/>
          <w:sz w:val="28"/>
          <w:szCs w:val="28"/>
        </w:rPr>
        <w:t>Основанием начала административной процедуры является непредставление заявителем самостоятельно материалов, указанных в пункте 2.7. административного регламента.</w:t>
      </w:r>
    </w:p>
    <w:p w:rsidR="006A4F0C" w:rsidRDefault="006A4F0C" w:rsidP="007E5503">
      <w:pPr>
        <w:jc w:val="both"/>
        <w:rPr>
          <w:rFonts w:ascii="Times New Roman" w:hAnsi="Times New Roman" w:cs="Times New Roman"/>
        </w:rPr>
      </w:pPr>
      <w:r>
        <w:rPr>
          <w:rFonts w:ascii="Times New Roman" w:hAnsi="Times New Roman" w:cs="Times New Roman"/>
          <w:color w:val="000000"/>
          <w:sz w:val="28"/>
          <w:szCs w:val="28"/>
        </w:rPr>
        <w:tab/>
        <w:t xml:space="preserve">Должностное лицо Управления или ОБУ «МФЦ» в течение трех </w:t>
      </w:r>
      <w:r>
        <w:rPr>
          <w:rFonts w:ascii="Times New Roman" w:hAnsi="Times New Roman" w:cs="Times New Roman"/>
          <w:sz w:val="28"/>
          <w:szCs w:val="28"/>
        </w:rPr>
        <w:t>рабочих</w:t>
      </w:r>
      <w:r>
        <w:rPr>
          <w:rFonts w:ascii="Times New Roman" w:hAnsi="Times New Roman" w:cs="Times New Roman"/>
          <w:color w:val="000000"/>
          <w:sz w:val="28"/>
          <w:szCs w:val="28"/>
        </w:rPr>
        <w:t xml:space="preserve"> дней с момента получения заявления с пакетом документов, указанных в приложении №3 к административному регламенту, направляет запросы в государственные органы, организации,  участвующие в предоставлении муниципальной услуги.</w:t>
      </w:r>
    </w:p>
    <w:p w:rsidR="006A4F0C" w:rsidRDefault="006A4F0C" w:rsidP="007E5503">
      <w:pPr>
        <w:jc w:val="both"/>
        <w:rPr>
          <w:rFonts w:ascii="Times New Roman" w:hAnsi="Times New Roman" w:cs="Times New Roman"/>
        </w:rPr>
      </w:pPr>
      <w:r>
        <w:rPr>
          <w:rFonts w:ascii="Times New Roman" w:hAnsi="Times New Roman" w:cs="Times New Roman"/>
          <w:color w:val="000000"/>
          <w:sz w:val="28"/>
          <w:szCs w:val="28"/>
        </w:rPr>
        <w:tab/>
        <w:t>Направление межведомственного запроса осуществляется следующими способами:</w:t>
      </w:r>
    </w:p>
    <w:p w:rsidR="006A4F0C" w:rsidRDefault="006A4F0C" w:rsidP="007E5503">
      <w:pPr>
        <w:spacing w:line="312"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 почтовым отправлением;</w:t>
      </w:r>
    </w:p>
    <w:p w:rsidR="006A4F0C" w:rsidRDefault="006A4F0C" w:rsidP="007E5503">
      <w:pPr>
        <w:jc w:val="both"/>
        <w:rPr>
          <w:rFonts w:ascii="Times New Roman" w:hAnsi="Times New Roman" w:cs="Times New Roman"/>
        </w:rPr>
      </w:pPr>
      <w:r>
        <w:rPr>
          <w:rFonts w:ascii="Times New Roman" w:hAnsi="Times New Roman" w:cs="Times New Roman"/>
          <w:sz w:val="28"/>
          <w:szCs w:val="28"/>
        </w:rPr>
        <w:tab/>
        <w:t>- курьером, под расписку;</w:t>
      </w:r>
    </w:p>
    <w:p w:rsidR="006A4F0C" w:rsidRDefault="006A4F0C" w:rsidP="007E5503">
      <w:pPr>
        <w:spacing w:line="312" w:lineRule="atLeast"/>
        <w:jc w:val="both"/>
        <w:rPr>
          <w:rFonts w:ascii="Times New Roman" w:hAnsi="Times New Roman" w:cs="Times New Roman"/>
          <w:sz w:val="28"/>
          <w:szCs w:val="28"/>
        </w:rPr>
      </w:pPr>
      <w:r>
        <w:rPr>
          <w:rFonts w:ascii="Times New Roman" w:hAnsi="Times New Roman" w:cs="Times New Roman"/>
          <w:color w:val="000000"/>
          <w:sz w:val="28"/>
          <w:szCs w:val="28"/>
        </w:rPr>
        <w:tab/>
        <w:t>- с использованием единой системы межведомственного электронного взаимодействия;</w:t>
      </w:r>
    </w:p>
    <w:p w:rsidR="006A4F0C" w:rsidRDefault="006A4F0C" w:rsidP="007E5503">
      <w:pPr>
        <w:spacing w:line="312"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 иными способами, не противоречащими законодательству.</w:t>
      </w:r>
    </w:p>
    <w:p w:rsidR="006A4F0C" w:rsidRDefault="006A4F0C" w:rsidP="007E5503">
      <w:pPr>
        <w:spacing w:line="312" w:lineRule="atLeast"/>
        <w:jc w:val="both"/>
        <w:rPr>
          <w:rFonts w:ascii="Times New Roman" w:hAnsi="Times New Roman" w:cs="Times New Roman"/>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rPr>
        <w:tab/>
        <w:t>Управление, предоставляющее услугу, определяет способ направления запроса и осуществляет его направление.</w:t>
      </w:r>
    </w:p>
    <w:p w:rsidR="006A4F0C" w:rsidRDefault="006A4F0C" w:rsidP="007E5503">
      <w:pPr>
        <w:jc w:val="both"/>
        <w:rPr>
          <w:rFonts w:ascii="Times New Roman" w:hAnsi="Times New Roman" w:cs="Times New Roman"/>
        </w:rPr>
      </w:pPr>
      <w:r>
        <w:rPr>
          <w:rFonts w:ascii="Times New Roman" w:hAnsi="Times New Roman" w:cs="Times New Roman"/>
          <w:color w:val="000000"/>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6A4F0C" w:rsidRDefault="006A4F0C" w:rsidP="007E5503">
      <w:pPr>
        <w:jc w:val="both"/>
        <w:rPr>
          <w:rFonts w:ascii="Times New Roman" w:hAnsi="Times New Roman" w:cs="Times New Roman"/>
        </w:rPr>
      </w:pPr>
      <w:r>
        <w:rPr>
          <w:rFonts w:ascii="Times New Roman" w:hAnsi="Times New Roman" w:cs="Times New Roman"/>
          <w:color w:val="000000"/>
          <w:sz w:val="28"/>
          <w:szCs w:val="28"/>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6A4F0C" w:rsidRDefault="006A4F0C" w:rsidP="007E5503">
      <w:pPr>
        <w:jc w:val="both"/>
        <w:rPr>
          <w:rFonts w:ascii="Times New Roman" w:hAnsi="Times New Roman" w:cs="Times New Roman"/>
        </w:rPr>
      </w:pPr>
      <w:r>
        <w:rPr>
          <w:rFonts w:ascii="Times New Roman" w:hAnsi="Times New Roman" w:cs="Times New Roman"/>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6A4F0C" w:rsidRDefault="006A4F0C" w:rsidP="007E5503">
      <w:pPr>
        <w:jc w:val="both"/>
        <w:rPr>
          <w:rFonts w:ascii="Times New Roman" w:hAnsi="Times New Roman" w:cs="Times New Roman"/>
        </w:rPr>
      </w:pPr>
      <w:r>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Управлении или Многофункциональном центре.</w:t>
      </w:r>
    </w:p>
    <w:p w:rsidR="006A4F0C" w:rsidRDefault="006A4F0C" w:rsidP="007E5503">
      <w:pPr>
        <w:spacing w:line="312"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Ответ на запрос регистрируется в установленном порядке.</w:t>
      </w:r>
    </w:p>
    <w:p w:rsidR="006A4F0C" w:rsidRDefault="006A4F0C" w:rsidP="007E5503">
      <w:pPr>
        <w:jc w:val="both"/>
        <w:rPr>
          <w:rFonts w:ascii="Times New Roman" w:hAnsi="Times New Roman" w:cs="Times New Roman"/>
        </w:rPr>
      </w:pPr>
      <w:r>
        <w:rPr>
          <w:rFonts w:ascii="Times New Roman" w:hAnsi="Times New Roman" w:cs="Times New Roman"/>
          <w:sz w:val="28"/>
          <w:szCs w:val="28"/>
        </w:rPr>
        <w:tab/>
        <w:t>При получении ответа на запрос, должностное лицо Управления, приобщает полученный ответ к документам, представленным заявителем.</w:t>
      </w:r>
    </w:p>
    <w:p w:rsidR="006A4F0C" w:rsidRPr="00951715" w:rsidRDefault="006A4F0C" w:rsidP="007E5503">
      <w:pPr>
        <w:spacing w:line="312" w:lineRule="atLeast"/>
        <w:jc w:val="both"/>
        <w:rPr>
          <w:rFonts w:ascii="Times New Roman" w:hAnsi="Times New Roman" w:cs="Times New Roman"/>
          <w:sz w:val="28"/>
          <w:szCs w:val="28"/>
        </w:rPr>
      </w:pPr>
      <w:r>
        <w:rPr>
          <w:rFonts w:ascii="Times New Roman" w:hAnsi="Times New Roman" w:cs="Times New Roman"/>
          <w:color w:val="000000"/>
          <w:sz w:val="28"/>
          <w:szCs w:val="28"/>
        </w:rPr>
        <w:tab/>
        <w:t>Результат административной процедуры – получение ответа на межведомственный запрос Управления. Способ фиксации результата – регистрация ответа на межведомственный запрос в журнале учета входящей корреспонденции.</w:t>
      </w:r>
    </w:p>
    <w:p w:rsidR="006A4F0C" w:rsidRDefault="006A4F0C" w:rsidP="00951715">
      <w:pPr>
        <w:spacing w:line="312"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Оформление результатов муниципальной услуги, выдача результата муниципальной услуги</w:t>
      </w:r>
    </w:p>
    <w:p w:rsidR="006A4F0C" w:rsidRDefault="006A4F0C" w:rsidP="007E5503">
      <w:pPr>
        <w:pStyle w:val="NormalWeb"/>
        <w:ind w:firstLine="567"/>
        <w:jc w:val="both"/>
        <w:rPr>
          <w:sz w:val="28"/>
          <w:szCs w:val="28"/>
        </w:rPr>
      </w:pPr>
      <w:r>
        <w:rPr>
          <w:sz w:val="28"/>
          <w:szCs w:val="28"/>
        </w:rPr>
        <w:t xml:space="preserve">Специалист Управления анализирует информацию, полученную в рамках межведомственного взаимодействия. В случае выявления оснований, установленных пунктом 2.9. административного регламента, готовится письменное уведомление о мотивированном отказе в предоставлении муниципальной услуги с разъяснением причин, послуживших основанием для отказа. Подписанный Главой Краснознаменского сельсовета Касторенского  района мотивированный отказ в предоставлении муниципальной услуги в течение трёх рабочих дней с момента подписания направляется заявителю заказным письмом с уведомлением о вручении либо по желанию заявителя может быть выдан ему лично (или уполномоченному им надлежащим образом представителю) непосредственно по месту подачи заявления. </w:t>
      </w:r>
    </w:p>
    <w:p w:rsidR="006A4F0C" w:rsidRDefault="006A4F0C" w:rsidP="007E5503">
      <w:pPr>
        <w:pStyle w:val="NormalWeb"/>
        <w:ind w:firstLine="567"/>
        <w:jc w:val="both"/>
        <w:rPr>
          <w:sz w:val="28"/>
          <w:szCs w:val="28"/>
        </w:rPr>
      </w:pPr>
      <w:r>
        <w:rPr>
          <w:sz w:val="28"/>
          <w:szCs w:val="28"/>
        </w:rPr>
        <w:t>При отсутствии оснований отказа, формирует пакет документов, необходимых для принятия решения об отнесении земельного участка к определенной категории или о переводе земельного участка из одной категории в другую.</w:t>
      </w:r>
    </w:p>
    <w:p w:rsidR="006A4F0C" w:rsidRDefault="006A4F0C" w:rsidP="007E5503">
      <w:pPr>
        <w:pStyle w:val="NormalWeb"/>
        <w:ind w:firstLine="567"/>
        <w:jc w:val="both"/>
        <w:rPr>
          <w:sz w:val="28"/>
          <w:szCs w:val="28"/>
        </w:rPr>
      </w:pPr>
      <w:r>
        <w:rPr>
          <w:sz w:val="28"/>
          <w:szCs w:val="28"/>
        </w:rPr>
        <w:t xml:space="preserve"> В случае отсутствия оснований, установленных пунктом 2.9. административного регламента, на основании обращения заявителя по поводу отнесения земельного участка к определенной категории уполномоченными специалистами Управления в течении 14 рабочих дней  производится подготовка проекта постановления администрации района об отнесении земельного участка к определенной категории, обеспечивается его согласование соответствующими уполномоченными должностными лицами администрации района. Завизированный уполномоченными должностными лицами администрации района проект подписывается Главой Краснознаменского сельсовета Касторенского района и фиксируется в журнале регистрации постановлений Администрации Краснознаменского сельсовета Касторенского  района Курской области с присвоением номера и даты. Надлежащим образом заверенная копия постановления администрации района в течение пяти рабочих дней с момента подписания в рамках межведомственного взаимодействия направляется в 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Курской области для внесения изменений в сведения о государственном учёте земельного участка; заявитель одновременно уведомляется об осуществлении  данного взаимодействия. Результат муниципальной услуги а также может быть направлена заявителю  (по его желанию) заказным письмом с уведомлением о вручении либо по желанию заявителя может быть выдан ему лично (или уполномоченному им надлежащим образом представителю) непосредственно по месту подачи заявления. </w:t>
      </w:r>
    </w:p>
    <w:p w:rsidR="006A4F0C" w:rsidRDefault="006A4F0C" w:rsidP="007E5503">
      <w:pPr>
        <w:pStyle w:val="NormalWeb"/>
        <w:ind w:firstLine="567"/>
        <w:jc w:val="both"/>
        <w:rPr>
          <w:sz w:val="28"/>
          <w:szCs w:val="28"/>
        </w:rPr>
      </w:pPr>
      <w:r>
        <w:rPr>
          <w:sz w:val="28"/>
          <w:szCs w:val="28"/>
        </w:rPr>
        <w:t xml:space="preserve"> В случае отсутствия оснований, установленных пунктом 2.9. административного регламента, на основании ходатайства о переводе земельного участка из одной категории в другую уполномоченными специалистами Управления производится в течении 14 рабочих дней:</w:t>
      </w:r>
    </w:p>
    <w:p w:rsidR="006A4F0C" w:rsidRDefault="006A4F0C" w:rsidP="007E5503">
      <w:pPr>
        <w:pStyle w:val="NormalWeb"/>
        <w:ind w:firstLine="567"/>
        <w:jc w:val="both"/>
        <w:rPr>
          <w:sz w:val="28"/>
          <w:szCs w:val="28"/>
        </w:rPr>
      </w:pPr>
      <w:r>
        <w:rPr>
          <w:sz w:val="28"/>
          <w:szCs w:val="28"/>
        </w:rPr>
        <w:t>-подготовка ходатайства о переводе земель из одной категории в другую в орган государственной исполнительной власти -Администрацию Касторенского района Курской области. Подготовленный документ направляется для подписания Главе Краснознаменского сельсовета Касторенского  района, после подписания документ регистрируется в журнале исходящей документации;</w:t>
      </w:r>
    </w:p>
    <w:p w:rsidR="006A4F0C" w:rsidRDefault="006A4F0C" w:rsidP="007E5503">
      <w:pPr>
        <w:pStyle w:val="NormalWeb"/>
        <w:ind w:firstLine="567"/>
        <w:jc w:val="both"/>
        <w:rPr>
          <w:sz w:val="28"/>
          <w:szCs w:val="28"/>
          <w:lang w:eastAsia="ru-RU"/>
        </w:rPr>
      </w:pPr>
      <w:r>
        <w:rPr>
          <w:sz w:val="28"/>
          <w:szCs w:val="28"/>
        </w:rPr>
        <w:t xml:space="preserve">-после подписания документа уполномоченный специалист Управления формирует пакет необходимых документов согласно прилагаемой описи и направляет ходатайство вместе с комплектом документов в Администрацию Касторенского района Курской области для принятия решения о переводе искомого земельного участка (участков) из одной категории в другую.  </w:t>
      </w:r>
    </w:p>
    <w:p w:rsidR="006A4F0C" w:rsidRDefault="006A4F0C" w:rsidP="00951715">
      <w:pPr>
        <w:tabs>
          <w:tab w:val="left" w:pos="0"/>
        </w:tabs>
        <w:jc w:val="both"/>
        <w:rPr>
          <w:rFonts w:cs="Times New Roman"/>
          <w:sz w:val="28"/>
          <w:szCs w:val="28"/>
          <w:lang w:eastAsia="en-US"/>
        </w:rPr>
      </w:pPr>
    </w:p>
    <w:p w:rsidR="006A4F0C" w:rsidRPr="00951715" w:rsidRDefault="006A4F0C" w:rsidP="00951715">
      <w:pPr>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xml:space="preserve">. </w:t>
      </w:r>
      <w:r>
        <w:rPr>
          <w:rFonts w:ascii="Times New Roman" w:hAnsi="Times New Roman" w:cs="Times New Roman"/>
          <w:b/>
          <w:bCs/>
          <w:caps/>
          <w:sz w:val="28"/>
          <w:szCs w:val="28"/>
        </w:rPr>
        <w:t>Формы контроля за исполнением административного регламента</w:t>
      </w:r>
    </w:p>
    <w:p w:rsidR="006A4F0C" w:rsidRPr="00951715" w:rsidRDefault="006A4F0C" w:rsidP="00951715">
      <w:pPr>
        <w:ind w:left="956"/>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4.1.1. Текущий контроль осуществляется:</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 xml:space="preserve">- главой администрации; </w:t>
      </w:r>
    </w:p>
    <w:p w:rsidR="006A4F0C" w:rsidRDefault="006A4F0C" w:rsidP="007E5503">
      <w:pPr>
        <w:jc w:val="both"/>
        <w:rPr>
          <w:rFonts w:ascii="Times New Roman" w:hAnsi="Times New Roman" w:cs="Times New Roman"/>
          <w:sz w:val="28"/>
          <w:szCs w:val="28"/>
        </w:rPr>
      </w:pPr>
      <w:r>
        <w:rPr>
          <w:rFonts w:ascii="Times New Roman" w:hAnsi="Times New Roman" w:cs="Times New Roman"/>
          <w:sz w:val="28"/>
          <w:szCs w:val="28"/>
        </w:rPr>
        <w:t xml:space="preserve">- заместителем главы Администрации Краснознаменского сельсовета Касторенского района Курской области. </w:t>
      </w:r>
    </w:p>
    <w:p w:rsidR="006A4F0C" w:rsidRDefault="006A4F0C" w:rsidP="007E5503">
      <w:pPr>
        <w:ind w:firstLine="720"/>
        <w:jc w:val="both"/>
        <w:rPr>
          <w:rFonts w:ascii="Times New Roman" w:hAnsi="Times New Roman" w:cs="Times New Roman"/>
          <w:sz w:val="28"/>
          <w:szCs w:val="28"/>
        </w:rPr>
      </w:pPr>
      <w:r>
        <w:rPr>
          <w:rFonts w:ascii="Times New Roman" w:hAnsi="Times New Roman" w:cs="Times New Roman"/>
          <w:sz w:val="28"/>
          <w:szCs w:val="28"/>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A4F0C" w:rsidRDefault="006A4F0C" w:rsidP="00951715">
      <w:pPr>
        <w:ind w:firstLine="720"/>
        <w:jc w:val="both"/>
        <w:rPr>
          <w:rFonts w:ascii="Times New Roman" w:hAnsi="Times New Roman" w:cs="Times New Roman"/>
          <w:sz w:val="28"/>
          <w:szCs w:val="28"/>
        </w:rPr>
      </w:pPr>
      <w:r>
        <w:rPr>
          <w:rFonts w:ascii="Times New Roman" w:hAnsi="Times New Roman" w:cs="Times New Roman"/>
          <w:sz w:val="28"/>
          <w:szCs w:val="28"/>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 </w:t>
      </w:r>
    </w:p>
    <w:p w:rsidR="006A4F0C" w:rsidRPr="00951715" w:rsidRDefault="006A4F0C" w:rsidP="00951715">
      <w:pPr>
        <w:ind w:left="1486"/>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6A4F0C" w:rsidRDefault="006A4F0C" w:rsidP="007E5503">
      <w:pPr>
        <w:ind w:firstLine="720"/>
        <w:jc w:val="both"/>
        <w:rPr>
          <w:rFonts w:ascii="Times New Roman" w:hAnsi="Times New Roman" w:cs="Times New Roman"/>
          <w:sz w:val="28"/>
          <w:szCs w:val="28"/>
        </w:rPr>
      </w:pPr>
      <w:r>
        <w:rPr>
          <w:rFonts w:ascii="Times New Roman" w:hAnsi="Times New Roman" w:cs="Times New Roman"/>
          <w:sz w:val="28"/>
          <w:szCs w:val="28"/>
        </w:rPr>
        <w:t>4.2.2.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6A4F0C" w:rsidRDefault="006A4F0C" w:rsidP="007E5503">
      <w:pPr>
        <w:ind w:firstLine="720"/>
        <w:jc w:val="both"/>
        <w:rPr>
          <w:rFonts w:ascii="Times New Roman" w:hAnsi="Times New Roman" w:cs="Times New Roman"/>
          <w:sz w:val="28"/>
          <w:szCs w:val="28"/>
        </w:rPr>
      </w:pPr>
      <w:r>
        <w:rPr>
          <w:rFonts w:ascii="Times New Roman" w:hAnsi="Times New Roman" w:cs="Times New Roman"/>
          <w:sz w:val="28"/>
          <w:szCs w:val="28"/>
        </w:rPr>
        <w:t>4.2.3. Плановые проверки проводятся в соответствии с годовым планом работы администрации района.</w:t>
      </w:r>
    </w:p>
    <w:p w:rsidR="006A4F0C" w:rsidRDefault="006A4F0C" w:rsidP="007E5503">
      <w:pPr>
        <w:ind w:firstLine="720"/>
        <w:jc w:val="both"/>
        <w:rPr>
          <w:rFonts w:ascii="Times New Roman" w:hAnsi="Times New Roman" w:cs="Times New Roman"/>
          <w:sz w:val="28"/>
          <w:szCs w:val="28"/>
        </w:rPr>
      </w:pPr>
      <w:r>
        <w:rPr>
          <w:rFonts w:ascii="Times New Roman" w:hAnsi="Times New Roman" w:cs="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w:t>
      </w:r>
      <w:r>
        <w:rPr>
          <w:sz w:val="28"/>
          <w:szCs w:val="28"/>
        </w:rPr>
        <w:t xml:space="preserve"> </w:t>
      </w:r>
      <w:r>
        <w:rPr>
          <w:rFonts w:ascii="Times New Roman" w:hAnsi="Times New Roman" w:cs="Times New Roman"/>
          <w:sz w:val="28"/>
          <w:szCs w:val="28"/>
        </w:rPr>
        <w:t>принятые или осуществленные в ходе предоставления муниципальной услуги.</w:t>
      </w:r>
    </w:p>
    <w:p w:rsidR="006A4F0C" w:rsidRPr="00951715" w:rsidRDefault="006A4F0C" w:rsidP="00951715">
      <w:pPr>
        <w:ind w:firstLine="709"/>
        <w:jc w:val="both"/>
        <w:rPr>
          <w:rFonts w:ascii="Times New Roman" w:hAnsi="Times New Roman" w:cs="Times New Roman"/>
          <w:sz w:val="28"/>
          <w:szCs w:val="28"/>
        </w:rPr>
      </w:pPr>
      <w:r>
        <w:rPr>
          <w:rFonts w:ascii="Times New Roman" w:hAnsi="Times New Roman" w:cs="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6A4F0C" w:rsidRDefault="006A4F0C" w:rsidP="00951715">
      <w:pPr>
        <w:ind w:firstLine="709"/>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4.3. 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6A4F0C" w:rsidRDefault="006A4F0C" w:rsidP="007E5503">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6A4F0C" w:rsidRPr="00951715" w:rsidRDefault="006A4F0C" w:rsidP="00951715">
      <w:pPr>
        <w:ind w:firstLine="709"/>
        <w:jc w:val="both"/>
        <w:rPr>
          <w:rFonts w:ascii="Times New Roman" w:hAnsi="Times New Roman" w:cs="Times New Roman"/>
          <w:sz w:val="28"/>
          <w:szCs w:val="28"/>
        </w:rPr>
      </w:pPr>
      <w:r>
        <w:rPr>
          <w:rFonts w:ascii="Times New Roman" w:hAnsi="Times New Roman" w:cs="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6A4F0C" w:rsidRDefault="006A4F0C" w:rsidP="007E5503">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4.4. Требования к порядку и формам контроля за предоставлением муниципальной услуги со стороны граждан, их объединений и</w:t>
      </w:r>
    </w:p>
    <w:p w:rsidR="006A4F0C" w:rsidRDefault="006A4F0C" w:rsidP="007E5503">
      <w:pPr>
        <w:jc w:val="center"/>
        <w:rPr>
          <w:rFonts w:cs="Times New Roman"/>
          <w:sz w:val="28"/>
          <w:szCs w:val="28"/>
          <w:lang w:eastAsia="en-US"/>
        </w:rPr>
      </w:pPr>
      <w:r>
        <w:rPr>
          <w:rFonts w:ascii="Times New Roman" w:hAnsi="Times New Roman" w:cs="Times New Roman"/>
          <w:b/>
          <w:bCs/>
          <w:sz w:val="28"/>
          <w:szCs w:val="28"/>
        </w:rPr>
        <w:t>организаций</w:t>
      </w:r>
    </w:p>
    <w:p w:rsidR="006A4F0C" w:rsidRPr="00951715" w:rsidRDefault="006A4F0C" w:rsidP="00951715">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6A4F0C" w:rsidRPr="00951715" w:rsidRDefault="006A4F0C" w:rsidP="0095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xml:space="preserve">. </w:t>
      </w:r>
      <w:r>
        <w:rPr>
          <w:rFonts w:ascii="Times New Roman" w:hAnsi="Times New Roman" w:cs="Times New Roman"/>
          <w:b/>
          <w:bCs/>
          <w:cap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A4F0C" w:rsidRPr="00951715" w:rsidRDefault="006A4F0C" w:rsidP="00951715">
      <w:pPr>
        <w:autoSpaceDE w:val="0"/>
        <w:ind w:firstLine="709"/>
        <w:jc w:val="center"/>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A4F0C" w:rsidRPr="00951715" w:rsidRDefault="006A4F0C" w:rsidP="00951715">
      <w:pPr>
        <w:ind w:firstLine="709"/>
        <w:jc w:val="both"/>
        <w:rPr>
          <w:rFonts w:ascii="Times New Roman" w:hAnsi="Times New Roman" w:cs="Times New Roman"/>
          <w:sz w:val="28"/>
          <w:szCs w:val="28"/>
        </w:rPr>
      </w:pPr>
      <w:r>
        <w:rPr>
          <w:rFonts w:ascii="Times New Roman" w:hAnsi="Times New Roman" w:cs="Times New Roman"/>
          <w:sz w:val="28"/>
          <w:szCs w:val="28"/>
        </w:rPr>
        <w:t>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6A4F0C" w:rsidRPr="00951715" w:rsidRDefault="006A4F0C" w:rsidP="00951715">
      <w:pPr>
        <w:ind w:firstLine="709"/>
        <w:jc w:val="center"/>
        <w:rPr>
          <w:rFonts w:ascii="Times New Roman" w:hAnsi="Times New Roman" w:cs="Times New Roman"/>
          <w:b/>
          <w:bCs/>
          <w:sz w:val="28"/>
          <w:szCs w:val="28"/>
        </w:rPr>
      </w:pPr>
      <w:r>
        <w:rPr>
          <w:rFonts w:ascii="Times New Roman" w:hAnsi="Times New Roman" w:cs="Times New Roman"/>
          <w:b/>
          <w:bCs/>
          <w:sz w:val="28"/>
          <w:szCs w:val="28"/>
        </w:rPr>
        <w:t>5.2. Предмет досудебного (внесудебного) обжалования</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Предметом досудебного обжалования могут являться действия (бездействие) и решения, принятые (осуществляемые) должностным лицом Управления в ходе предоставления муниципальной услуги на основании административного регламента.</w:t>
      </w:r>
    </w:p>
    <w:p w:rsidR="006A4F0C" w:rsidRDefault="006A4F0C" w:rsidP="007E5503">
      <w:pPr>
        <w:rPr>
          <w:rFonts w:ascii="Times New Roman" w:hAnsi="Times New Roman" w:cs="Times New Roman"/>
        </w:rPr>
      </w:pPr>
    </w:p>
    <w:p w:rsidR="006A4F0C" w:rsidRDefault="006A4F0C" w:rsidP="007E5503">
      <w:pPr>
        <w:autoSpaceDE w:val="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5.3. Исчерпывающий перечень оснований для приостановления рассмотрения жалобы (претензии) и случаев, в которых ответ на жалобу</w:t>
      </w:r>
    </w:p>
    <w:p w:rsidR="006A4F0C" w:rsidRPr="00951715" w:rsidRDefault="006A4F0C" w:rsidP="00951715">
      <w:pPr>
        <w:autoSpaceDE w:val="0"/>
        <w:jc w:val="center"/>
        <w:rPr>
          <w:rFonts w:ascii="Times New Roman" w:hAnsi="Times New Roman" w:cs="Times New Roman"/>
          <w:b/>
          <w:bCs/>
          <w:sz w:val="28"/>
          <w:szCs w:val="28"/>
        </w:rPr>
      </w:pPr>
      <w:r>
        <w:rPr>
          <w:rFonts w:ascii="Times New Roman" w:hAnsi="Times New Roman" w:cs="Times New Roman"/>
          <w:b/>
          <w:bCs/>
          <w:sz w:val="28"/>
          <w:szCs w:val="28"/>
        </w:rPr>
        <w:t xml:space="preserve"> (претензию) не дается</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Ответ по существу на жалобу (претензию) заявителя не дается в следующих случаях:</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при отсутствии сведений об обжалуемом решении, действии, бездействии, о фамилии, имени, отчестве заявителя и почтовом адресе, по которому должен быть направлен ответ;</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при отсутствии подписи заявителя;</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если аргументом обращения, жалобы (претензии) является решение, принятое в судебном порядке;</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если в тексте содержатся нецензурные выражения, угрозы жизни, здоровью и имуществу должностного лица, а также членов его семьи;</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если текст письменного обращения не поддается прочтению;</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если в тексте жалобы содержится вопрос, на который заявителю многократно давались письменные ответы по существу с ранее направляемыми обращениями, и при этом в жалобе не приводятся новые доводы или обстоятельства.</w:t>
      </w:r>
    </w:p>
    <w:p w:rsidR="006A4F0C" w:rsidRDefault="006A4F0C" w:rsidP="007E5503">
      <w:pPr>
        <w:rPr>
          <w:rFonts w:ascii="Times New Roman" w:hAnsi="Times New Roman" w:cs="Times New Roman"/>
        </w:rPr>
      </w:pPr>
      <w:r>
        <w:rPr>
          <w:rFonts w:ascii="Times New Roman" w:hAnsi="Times New Roman" w:cs="Times New Roman"/>
          <w:sz w:val="28"/>
          <w:szCs w:val="28"/>
        </w:rPr>
        <w:t>- если от заявителя поступило заявление о прекращении рассмотрения обращения, жалобы (претензии).</w:t>
      </w:r>
    </w:p>
    <w:p w:rsidR="006A4F0C" w:rsidRDefault="006A4F0C" w:rsidP="007E5503">
      <w:pPr>
        <w:autoSpaceDE w:val="0"/>
        <w:ind w:firstLine="709"/>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 xml:space="preserve">5.4. Основания для начала процедуры досудебного </w:t>
      </w:r>
    </w:p>
    <w:p w:rsidR="006A4F0C" w:rsidRPr="00951715" w:rsidRDefault="006A4F0C" w:rsidP="00951715">
      <w:pPr>
        <w:autoSpaceDE w:val="0"/>
        <w:ind w:firstLine="709"/>
        <w:jc w:val="center"/>
        <w:rPr>
          <w:rFonts w:ascii="Times New Roman" w:hAnsi="Times New Roman" w:cs="Times New Roman"/>
          <w:b/>
          <w:bCs/>
          <w:sz w:val="28"/>
          <w:szCs w:val="28"/>
        </w:rPr>
      </w:pPr>
      <w:r>
        <w:rPr>
          <w:rFonts w:ascii="Times New Roman" w:hAnsi="Times New Roman" w:cs="Times New Roman"/>
          <w:b/>
          <w:bCs/>
          <w:sz w:val="28"/>
          <w:szCs w:val="28"/>
        </w:rPr>
        <w:t>(внесудебного) обжалования</w:t>
      </w:r>
    </w:p>
    <w:p w:rsidR="006A4F0C" w:rsidRDefault="006A4F0C" w:rsidP="007E5503">
      <w:pPr>
        <w:ind w:firstLine="709"/>
        <w:jc w:val="both"/>
        <w:rPr>
          <w:rFonts w:ascii="Times New Roman" w:hAnsi="Times New Roman" w:cs="Times New Roman"/>
        </w:rPr>
      </w:pPr>
      <w:r>
        <w:rPr>
          <w:rFonts w:ascii="Times New Roman" w:hAnsi="Times New Roman" w:cs="Times New Roman"/>
          <w:sz w:val="28"/>
          <w:szCs w:val="28"/>
        </w:rPr>
        <w:t>5.4.1. Основанием для начала процедуры досудебного (внесудебного) обжалования, является подача жалобы.</w:t>
      </w:r>
    </w:p>
    <w:p w:rsidR="006A4F0C" w:rsidRDefault="006A4F0C" w:rsidP="007E5503">
      <w:pPr>
        <w:ind w:firstLine="709"/>
        <w:jc w:val="both"/>
        <w:rPr>
          <w:rFonts w:ascii="Times New Roman" w:hAnsi="Times New Roman" w:cs="Times New Roman"/>
        </w:rPr>
      </w:pPr>
      <w:r>
        <w:rPr>
          <w:rFonts w:ascii="Times New Roman" w:hAnsi="Times New Roman" w:cs="Times New Roman"/>
          <w:sz w:val="28"/>
          <w:szCs w:val="28"/>
        </w:rPr>
        <w:t>5.4.2. Жалоба подается в письменной форме на бумажном носителе или в электронной форме в Управление. Жалобы на решения, принятые руководителем Управления, подаются в вышестоящий орган (при его наличии) либо в случае его отсутствия рассматриваются непосредственно руководителем .</w:t>
      </w:r>
    </w:p>
    <w:p w:rsidR="006A4F0C" w:rsidRDefault="006A4F0C" w:rsidP="007E5503">
      <w:pPr>
        <w:ind w:firstLine="709"/>
        <w:jc w:val="both"/>
        <w:rPr>
          <w:rFonts w:ascii="Times New Roman" w:hAnsi="Times New Roman" w:cs="Times New Roman"/>
        </w:rPr>
      </w:pPr>
      <w:r>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w:t>
      </w:r>
    </w:p>
    <w:p w:rsidR="006A4F0C" w:rsidRDefault="006A4F0C" w:rsidP="007E5503">
      <w:pPr>
        <w:ind w:firstLine="709"/>
        <w:jc w:val="both"/>
        <w:rPr>
          <w:rFonts w:ascii="Times New Roman" w:hAnsi="Times New Roman" w:cs="Times New Roman"/>
        </w:rPr>
      </w:pPr>
      <w:r>
        <w:rPr>
          <w:rFonts w:ascii="Times New Roman" w:hAnsi="Times New Roman" w:cs="Times New Roman"/>
          <w:sz w:val="28"/>
          <w:szCs w:val="28"/>
        </w:rPr>
        <w:t xml:space="preserve">5.4.4. Жалоба может быть подана заявителем через многофункциональный центр предоставления государственных (муниципальных) услуг. При поступлении жалобы многофункциональный центр обеспечивает ее передачу в уполномоченный на ее рассмотрение орган. </w:t>
      </w:r>
    </w:p>
    <w:p w:rsidR="006A4F0C" w:rsidRDefault="006A4F0C" w:rsidP="007E5503">
      <w:pPr>
        <w:ind w:firstLine="709"/>
        <w:jc w:val="both"/>
        <w:rPr>
          <w:rFonts w:ascii="Times New Roman" w:hAnsi="Times New Roman" w:cs="Times New Roman"/>
        </w:rPr>
      </w:pPr>
      <w:r>
        <w:rPr>
          <w:rFonts w:ascii="Times New Roman" w:hAnsi="Times New Roman" w:cs="Times New Roman"/>
          <w:sz w:val="28"/>
          <w:szCs w:val="28"/>
        </w:rPr>
        <w:t>5.4.5. Порядок</w:t>
      </w:r>
      <w:r>
        <w:rPr>
          <w:rFonts w:ascii="Times New Roman" w:hAnsi="Times New Roman" w:cs="Times New Roman"/>
          <w:b/>
          <w:bCs/>
          <w:sz w:val="28"/>
          <w:szCs w:val="28"/>
        </w:rPr>
        <w:t xml:space="preserve"> </w:t>
      </w:r>
      <w:r>
        <w:rPr>
          <w:rFonts w:ascii="Times New Roman" w:hAnsi="Times New Roman" w:cs="Times New Roman"/>
          <w:sz w:val="28"/>
          <w:szCs w:val="28"/>
        </w:rPr>
        <w:t>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в соответствии с Федеральным законом от 27 июля 2010 года № 210-ФЗ «Об организации предоставления государственных и муниципальных услуг».</w:t>
      </w:r>
    </w:p>
    <w:p w:rsidR="006A4F0C" w:rsidRDefault="006A4F0C" w:rsidP="007E5503">
      <w:pPr>
        <w:ind w:firstLine="709"/>
        <w:jc w:val="both"/>
        <w:rPr>
          <w:rFonts w:ascii="Times New Roman" w:hAnsi="Times New Roman" w:cs="Times New Roman"/>
        </w:rPr>
      </w:pPr>
      <w:r>
        <w:rPr>
          <w:rFonts w:ascii="Times New Roman" w:hAnsi="Times New Roman" w:cs="Times New Roman"/>
          <w:sz w:val="28"/>
          <w:szCs w:val="28"/>
        </w:rPr>
        <w:t>5.4.6. Жалоба должна содержать:</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A4F0C" w:rsidRDefault="006A4F0C" w:rsidP="007E5503">
      <w:pPr>
        <w:jc w:val="both"/>
        <w:rPr>
          <w:rFonts w:ascii="Times New Roman" w:hAnsi="Times New Roman" w:cs="Times New Roman"/>
        </w:rPr>
      </w:pPr>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4F0C" w:rsidRDefault="006A4F0C" w:rsidP="007E5503">
      <w:pPr>
        <w:jc w:val="both"/>
        <w:rPr>
          <w:rFonts w:ascii="Times New Roman" w:hAnsi="Times New Roman" w:cs="Times New Roman"/>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4F0C" w:rsidRDefault="006A4F0C" w:rsidP="007E5503">
      <w:pPr>
        <w:jc w:val="both"/>
        <w:rPr>
          <w:rFonts w:ascii="Times New Roman" w:hAnsi="Times New Roman" w:cs="Times New Roman"/>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4F0C" w:rsidRDefault="006A4F0C" w:rsidP="007E5503">
      <w:pPr>
        <w:jc w:val="both"/>
        <w:rPr>
          <w:rFonts w:ascii="Times New Roman" w:hAnsi="Times New Roman" w:cs="Times New Roman"/>
        </w:rPr>
      </w:pPr>
    </w:p>
    <w:p w:rsidR="006A4F0C" w:rsidRPr="00951715" w:rsidRDefault="006A4F0C" w:rsidP="00951715">
      <w:pPr>
        <w:autoSpaceDE w:val="0"/>
        <w:ind w:left="1193"/>
        <w:jc w:val="center"/>
        <w:rPr>
          <w:rFonts w:ascii="Times New Roman" w:hAnsi="Times New Roman" w:cs="Times New Roman"/>
          <w:b/>
          <w:bCs/>
          <w:sz w:val="28"/>
          <w:szCs w:val="28"/>
        </w:rPr>
      </w:pPr>
      <w:r>
        <w:rPr>
          <w:rFonts w:ascii="Times New Roman" w:hAnsi="Times New Roman" w:cs="Times New Roman"/>
          <w:b/>
          <w:bCs/>
          <w:sz w:val="28"/>
          <w:szCs w:val="28"/>
        </w:rPr>
        <w:t>5.5. Право заявителя на получение информации и документов, необходимых для обоснования и рассмотрения жалобы (претензии)</w:t>
      </w:r>
    </w:p>
    <w:p w:rsidR="006A4F0C" w:rsidRPr="00951715" w:rsidRDefault="006A4F0C" w:rsidP="00951715">
      <w:pPr>
        <w:ind w:firstLine="720"/>
        <w:rPr>
          <w:rFonts w:ascii="Times New Roman" w:hAnsi="Times New Roman" w:cs="Times New Roman"/>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(претензии).</w:t>
      </w:r>
    </w:p>
    <w:p w:rsidR="006A4F0C" w:rsidRPr="00951715" w:rsidRDefault="006A4F0C" w:rsidP="00951715">
      <w:pPr>
        <w:autoSpaceDE w:val="0"/>
        <w:ind w:left="1080"/>
        <w:jc w:val="center"/>
        <w:rPr>
          <w:rFonts w:ascii="Times New Roman" w:hAnsi="Times New Roman" w:cs="Times New Roman"/>
          <w:b/>
          <w:bCs/>
          <w:sz w:val="28"/>
          <w:szCs w:val="28"/>
        </w:rPr>
      </w:pPr>
      <w:r>
        <w:rPr>
          <w:rFonts w:ascii="Times New Roman" w:hAnsi="Times New Roman" w:cs="Times New Roman"/>
          <w:b/>
          <w:bCs/>
          <w:sz w:val="28"/>
          <w:szCs w:val="28"/>
        </w:rPr>
        <w:t>5.6. Органы муниципальной власти и должностные лица, которым может быть направлена жалоба (претензия) заявителя в досудебном (внесудебном) порядке</w:t>
      </w:r>
    </w:p>
    <w:p w:rsidR="006A4F0C" w:rsidRDefault="006A4F0C" w:rsidP="007E5503">
      <w:pPr>
        <w:ind w:firstLine="720"/>
        <w:jc w:val="both"/>
        <w:rPr>
          <w:rFonts w:ascii="Times New Roman" w:hAnsi="Times New Roman" w:cs="Times New Roman"/>
        </w:rPr>
      </w:pPr>
      <w:r>
        <w:rPr>
          <w:rFonts w:ascii="Times New Roman" w:hAnsi="Times New Roman" w:cs="Times New Roman"/>
          <w:sz w:val="28"/>
          <w:szCs w:val="28"/>
        </w:rPr>
        <w:t>Заявители могут направить жалобу (претензию) в досудебном и внесудебном порядке:</w:t>
      </w:r>
    </w:p>
    <w:p w:rsidR="006A4F0C" w:rsidRDefault="006A4F0C" w:rsidP="007E5503">
      <w:pPr>
        <w:jc w:val="both"/>
        <w:rPr>
          <w:rFonts w:ascii="Times New Roman" w:hAnsi="Times New Roman" w:cs="Times New Roman"/>
        </w:rPr>
      </w:pPr>
      <w:r>
        <w:rPr>
          <w:rFonts w:ascii="Times New Roman" w:hAnsi="Times New Roman" w:cs="Times New Roman"/>
          <w:sz w:val="28"/>
          <w:szCs w:val="28"/>
        </w:rPr>
        <w:t xml:space="preserve">- главе администрации Краснознаменского сельсовета  </w:t>
      </w:r>
      <w:r>
        <w:rPr>
          <w:rFonts w:ascii="Times New Roman" w:hAnsi="Times New Roman" w:cs="Times New Roman"/>
          <w:i/>
          <w:iCs/>
          <w:sz w:val="28"/>
          <w:szCs w:val="28"/>
        </w:rPr>
        <w:t>(306733, Курская область, с. Олым, ул.Знаменская, д.16, т.8(47157)3-12-44);</w:t>
      </w:r>
    </w:p>
    <w:p w:rsidR="006A4F0C" w:rsidRDefault="006A4F0C" w:rsidP="007E5503">
      <w:pPr>
        <w:jc w:val="both"/>
        <w:rPr>
          <w:rFonts w:ascii="Times New Roman" w:hAnsi="Times New Roman" w:cs="Times New Roman"/>
        </w:rPr>
      </w:pPr>
      <w:r>
        <w:rPr>
          <w:rFonts w:ascii="Times New Roman" w:hAnsi="Times New Roman" w:cs="Times New Roman"/>
          <w:sz w:val="28"/>
          <w:szCs w:val="28"/>
        </w:rPr>
        <w:t xml:space="preserve">- в Администрацию Касторенского района </w:t>
      </w:r>
      <w:r>
        <w:rPr>
          <w:rFonts w:ascii="Times New Roman" w:hAnsi="Times New Roman" w:cs="Times New Roman"/>
          <w:i/>
          <w:iCs/>
          <w:sz w:val="28"/>
          <w:szCs w:val="28"/>
        </w:rPr>
        <w:t>(306700, Курская область, п.Касторное, ул.50 лет Октября, д.6, т. 8(47157)2-15-35-приёмная);</w:t>
      </w:r>
    </w:p>
    <w:p w:rsidR="006A4F0C" w:rsidRDefault="006A4F0C" w:rsidP="007E5503">
      <w:pPr>
        <w:jc w:val="both"/>
        <w:rPr>
          <w:rFonts w:ascii="Times New Roman" w:hAnsi="Times New Roman" w:cs="Times New Roman"/>
        </w:rPr>
      </w:pPr>
      <w:r>
        <w:rPr>
          <w:rFonts w:ascii="Times New Roman" w:hAnsi="Times New Roman" w:cs="Times New Roman"/>
          <w:i/>
          <w:iCs/>
          <w:sz w:val="28"/>
          <w:szCs w:val="28"/>
        </w:rPr>
        <w:t xml:space="preserve">- </w:t>
      </w:r>
      <w:r>
        <w:rPr>
          <w:rFonts w:ascii="Times New Roman" w:hAnsi="Times New Roman" w:cs="Times New Roman"/>
          <w:sz w:val="28"/>
          <w:szCs w:val="28"/>
        </w:rPr>
        <w:t xml:space="preserve">по средством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6A4F0C" w:rsidRDefault="006A4F0C" w:rsidP="007E5503">
      <w:pPr>
        <w:jc w:val="both"/>
        <w:rPr>
          <w:rFonts w:ascii="Times New Roman" w:hAnsi="Times New Roman" w:cs="Times New Roman"/>
        </w:rPr>
      </w:pPr>
      <w:r>
        <w:rPr>
          <w:rFonts w:ascii="Times New Roman" w:hAnsi="Times New Roman" w:cs="Times New Roman"/>
          <w:sz w:val="28"/>
          <w:szCs w:val="28"/>
        </w:rPr>
        <w:t xml:space="preserve">- на официальный сайт Администрации Касторенского района: </w:t>
      </w:r>
      <w:r>
        <w:rPr>
          <w:rFonts w:ascii="Times New Roman" w:hAnsi="Times New Roman" w:cs="Times New Roman"/>
          <w:sz w:val="28"/>
          <w:szCs w:val="28"/>
          <w:lang w:val="en-US"/>
        </w:rPr>
        <w:t>http</w:t>
      </w:r>
      <w:r>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olnr@rkursk.ru ;</w:t>
      </w:r>
    </w:p>
    <w:p w:rsidR="006A4F0C" w:rsidRDefault="006A4F0C" w:rsidP="00951715">
      <w:pPr>
        <w:jc w:val="both"/>
        <w:rPr>
          <w:rFonts w:ascii="Times New Roman" w:hAnsi="Times New Roman" w:cs="Times New Roman"/>
        </w:rPr>
      </w:pPr>
      <w:r>
        <w:rPr>
          <w:rFonts w:ascii="Times New Roman" w:hAnsi="Times New Roman" w:cs="Times New Roman"/>
          <w:sz w:val="28"/>
          <w:szCs w:val="28"/>
        </w:rPr>
        <w:t xml:space="preserve">- на официальный сайт Администрации Курской области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adm</w:t>
      </w:r>
      <w:r>
        <w:rPr>
          <w:rFonts w:ascii="Times New Roman" w:hAnsi="Times New Roman" w:cs="Times New Roman"/>
          <w:sz w:val="28"/>
          <w:szCs w:val="28"/>
        </w:rPr>
        <w:t>.</w:t>
      </w:r>
      <w:r>
        <w:rPr>
          <w:rFonts w:ascii="Times New Roman" w:hAnsi="Times New Roman" w:cs="Times New Roman"/>
          <w:sz w:val="28"/>
          <w:szCs w:val="28"/>
          <w:lang w:val="en-US"/>
        </w:rPr>
        <w:t>rkursk</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6A4F0C" w:rsidRPr="00951715" w:rsidRDefault="006A4F0C" w:rsidP="00951715">
      <w:pPr>
        <w:autoSpaceDE w:val="0"/>
        <w:jc w:val="center"/>
        <w:rPr>
          <w:rFonts w:ascii="Times New Roman" w:hAnsi="Times New Roman" w:cs="Times New Roman"/>
          <w:b/>
          <w:bCs/>
          <w:sz w:val="28"/>
          <w:szCs w:val="28"/>
        </w:rPr>
      </w:pPr>
      <w:r>
        <w:rPr>
          <w:rFonts w:ascii="Times New Roman" w:hAnsi="Times New Roman" w:cs="Times New Roman"/>
          <w:b/>
          <w:bCs/>
          <w:sz w:val="28"/>
          <w:szCs w:val="28"/>
        </w:rPr>
        <w:t>5.7. Сроки рассмотрения жалобы (претензии)</w:t>
      </w:r>
    </w:p>
    <w:p w:rsidR="006A4F0C" w:rsidRPr="00951715" w:rsidRDefault="006A4F0C" w:rsidP="00951715">
      <w:pPr>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A4F0C" w:rsidRPr="00951715" w:rsidRDefault="006A4F0C" w:rsidP="00951715">
      <w:pPr>
        <w:autoSpaceDE w:val="0"/>
        <w:ind w:firstLine="709"/>
        <w:jc w:val="center"/>
        <w:rPr>
          <w:rFonts w:ascii="Times New Roman" w:hAnsi="Times New Roman" w:cs="Times New Roman"/>
          <w:b/>
          <w:bCs/>
          <w:sz w:val="28"/>
          <w:szCs w:val="28"/>
        </w:rPr>
      </w:pPr>
      <w:r>
        <w:rPr>
          <w:rFonts w:ascii="Times New Roman" w:hAnsi="Times New Roman" w:cs="Times New Roman"/>
          <w:b/>
          <w:bCs/>
          <w:sz w:val="28"/>
          <w:szCs w:val="28"/>
        </w:rPr>
        <w:t>5.8. Результат досудебного (внесудебного) обжалования применительно к каждой процедуре либо инстанции обжалования</w:t>
      </w:r>
    </w:p>
    <w:p w:rsidR="006A4F0C" w:rsidRDefault="006A4F0C" w:rsidP="007E5503">
      <w:pPr>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A4F0C" w:rsidRDefault="006A4F0C" w:rsidP="007E5503">
      <w:pPr>
        <w:ind w:firstLine="709"/>
        <w:jc w:val="both"/>
        <w:rPr>
          <w:rFonts w:ascii="Times New Roman" w:hAnsi="Times New Roman" w:cs="Times New Roman"/>
        </w:rPr>
      </w:pPr>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4F0C" w:rsidRDefault="006A4F0C" w:rsidP="007E5503">
      <w:pPr>
        <w:ind w:firstLine="709"/>
        <w:jc w:val="both"/>
        <w:rPr>
          <w:rFonts w:ascii="Times New Roman" w:hAnsi="Times New Roman" w:cs="Times New Roman"/>
        </w:rPr>
      </w:pPr>
      <w:r>
        <w:rPr>
          <w:rFonts w:ascii="Times New Roman" w:hAnsi="Times New Roman" w:cs="Times New Roman"/>
          <w:sz w:val="28"/>
          <w:szCs w:val="28"/>
        </w:rPr>
        <w:t>2) отказывает в удовлетворении жалобы.</w:t>
      </w:r>
    </w:p>
    <w:p w:rsidR="006A4F0C" w:rsidRDefault="006A4F0C" w:rsidP="007E5503">
      <w:pPr>
        <w:ind w:firstLine="567"/>
        <w:jc w:val="both"/>
        <w:rPr>
          <w:rFonts w:ascii="Times New Roman" w:hAnsi="Times New Roman" w:cs="Times New Roman"/>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F0C" w:rsidRDefault="006A4F0C" w:rsidP="007E5503">
      <w:pPr>
        <w:ind w:firstLine="708"/>
        <w:jc w:val="both"/>
        <w:rPr>
          <w:rFonts w:ascii="Times New Roman" w:hAnsi="Times New Roman" w:cs="Times New Roman"/>
          <w:sz w:val="28"/>
          <w:szCs w:val="28"/>
          <w:lang w:eastAsia="en-US"/>
        </w:rPr>
      </w:pPr>
    </w:p>
    <w:p w:rsidR="006A4F0C" w:rsidRDefault="006A4F0C" w:rsidP="00951715">
      <w:pPr>
        <w:jc w:val="both"/>
        <w:rPr>
          <w:rFonts w:cs="Times New Roman"/>
          <w:sz w:val="28"/>
          <w:szCs w:val="28"/>
        </w:rPr>
      </w:pPr>
    </w:p>
    <w:p w:rsidR="006A4F0C" w:rsidRPr="00951715" w:rsidRDefault="006A4F0C" w:rsidP="00951715">
      <w:pPr>
        <w:jc w:val="both"/>
        <w:rPr>
          <w:rFonts w:cs="Times New Roman"/>
          <w:sz w:val="28"/>
          <w:szCs w:val="28"/>
        </w:rPr>
      </w:pPr>
    </w:p>
    <w:p w:rsidR="006A4F0C" w:rsidRDefault="006A4F0C" w:rsidP="007E5503">
      <w:pPr>
        <w:spacing w:line="100" w:lineRule="atLeast"/>
        <w:ind w:left="708" w:firstLine="5637"/>
        <w:jc w:val="right"/>
        <w:rPr>
          <w:rFonts w:cs="Times New Roman"/>
          <w:b/>
          <w:bCs/>
          <w:color w:val="000000"/>
          <w:sz w:val="26"/>
          <w:szCs w:val="26"/>
        </w:rPr>
      </w:pPr>
      <w:r w:rsidRPr="00951715">
        <w:rPr>
          <w:rFonts w:ascii="Times New Roman" w:hAnsi="Times New Roman" w:cs="Times New Roman"/>
          <w:b/>
          <w:bCs/>
          <w:color w:val="000000"/>
          <w:sz w:val="28"/>
          <w:szCs w:val="28"/>
        </w:rPr>
        <w:t>Приложение №1</w:t>
      </w:r>
      <w:r>
        <w:rPr>
          <w:b/>
          <w:bCs/>
          <w:color w:val="000000"/>
          <w:sz w:val="28"/>
          <w:szCs w:val="28"/>
        </w:rPr>
        <w:t xml:space="preserve">                                      </w:t>
      </w:r>
      <w:r>
        <w:rPr>
          <w:rFonts w:ascii="Times New Roman" w:hAnsi="Times New Roman" w:cs="Times New Roman"/>
          <w:color w:val="000000"/>
          <w:sz w:val="28"/>
          <w:szCs w:val="28"/>
        </w:rPr>
        <w:t xml:space="preserve">к административному регламенту                                                 </w:t>
      </w:r>
      <w:r>
        <w:rPr>
          <w:rFonts w:ascii="Times New Roman" w:hAnsi="Times New Roman" w:cs="Times New Roman"/>
          <w:b/>
          <w:bCs/>
          <w:color w:val="000000"/>
          <w:sz w:val="28"/>
          <w:szCs w:val="28"/>
        </w:rPr>
        <w:t xml:space="preserve"> </w:t>
      </w:r>
      <w:r>
        <w:rPr>
          <w:rFonts w:ascii="Times New Roman" w:hAnsi="Times New Roman" w:cs="Times New Roman"/>
          <w:sz w:val="28"/>
          <w:szCs w:val="28"/>
        </w:rPr>
        <w:t>Администрации Краснознаменского сельсовета Касторенского района Курской области по предоставлению муниципальной услуги «Подготовка документов для отнесения земель к  категориям, перевод из одной категории в другую», утверждённому Постановлением Администрации Краснознаменского сельсовета Касторенского района Курской области от_________ года  №__</w:t>
      </w:r>
      <w:r>
        <w:rPr>
          <w:rFonts w:ascii="Times New Roman" w:hAnsi="Times New Roman" w:cs="Times New Roman"/>
          <w:sz w:val="26"/>
          <w:szCs w:val="26"/>
        </w:rPr>
        <w:t>____</w:t>
      </w:r>
    </w:p>
    <w:p w:rsidR="006A4F0C" w:rsidRDefault="006A4F0C" w:rsidP="007E5503">
      <w:pPr>
        <w:jc w:val="center"/>
        <w:rPr>
          <w:rFonts w:ascii="Times New Roman" w:hAnsi="Times New Roman" w:cs="Times New Roman"/>
          <w:b/>
          <w:bCs/>
          <w:smallCaps/>
          <w:snapToGrid w:val="0"/>
          <w:sz w:val="26"/>
          <w:szCs w:val="26"/>
        </w:rPr>
      </w:pPr>
      <w:r>
        <w:rPr>
          <w:rFonts w:ascii="Times New Roman" w:hAnsi="Times New Roman" w:cs="Times New Roman"/>
          <w:sz w:val="28"/>
          <w:szCs w:val="28"/>
        </w:rPr>
        <w:t xml:space="preserve">СВЕДЕНИЯ                                                                                                                 </w:t>
      </w:r>
      <w:r>
        <w:rPr>
          <w:rFonts w:ascii="Times New Roman" w:hAnsi="Times New Roman" w:cs="Times New Roman"/>
          <w:sz w:val="26"/>
          <w:szCs w:val="26"/>
        </w:rPr>
        <w:t>о местонахождении, графике работы, контактных телефонах,адресе электронной почты, адресе официального сайта в информационно-телекоммуникационной сети «Интернет» (указывается наименование структурного подразделения), предоставляющего муниципальную услугу.</w:t>
      </w:r>
    </w:p>
    <w:tbl>
      <w:tblPr>
        <w:tblW w:w="10080" w:type="dxa"/>
        <w:tblInd w:w="2" w:type="dxa"/>
        <w:tblLayout w:type="fixed"/>
        <w:tblLook w:val="00A0"/>
      </w:tblPr>
      <w:tblGrid>
        <w:gridCol w:w="5527"/>
        <w:gridCol w:w="4553"/>
      </w:tblGrid>
      <w:tr w:rsidR="006A4F0C">
        <w:trPr>
          <w:trHeight w:val="610"/>
        </w:trPr>
        <w:tc>
          <w:tcPr>
            <w:tcW w:w="5527" w:type="dxa"/>
            <w:tcBorders>
              <w:top w:val="single" w:sz="2" w:space="0" w:color="000000"/>
              <w:left w:val="single" w:sz="2" w:space="0" w:color="000000"/>
              <w:bottom w:val="single" w:sz="2" w:space="0" w:color="000000"/>
              <w:right w:val="single" w:sz="2" w:space="0" w:color="000000"/>
            </w:tcBorders>
          </w:tcPr>
          <w:p w:rsidR="006A4F0C" w:rsidRDefault="006A4F0C">
            <w:pPr>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53" w:type="dxa"/>
            <w:tcBorders>
              <w:top w:val="single" w:sz="2" w:space="0" w:color="000000"/>
              <w:left w:val="single" w:sz="2" w:space="0" w:color="000000"/>
              <w:bottom w:val="single" w:sz="2" w:space="0" w:color="000000"/>
              <w:right w:val="single" w:sz="2" w:space="0" w:color="000000"/>
            </w:tcBorders>
          </w:tcPr>
          <w:p w:rsidR="006A4F0C" w:rsidRDefault="006A4F0C" w:rsidP="00916AD8">
            <w:pPr>
              <w:jc w:val="both"/>
              <w:rPr>
                <w:rFonts w:ascii="Times New Roman" w:hAnsi="Times New Roman" w:cs="Times New Roman"/>
                <w:sz w:val="24"/>
                <w:szCs w:val="24"/>
              </w:rPr>
            </w:pPr>
            <w:r>
              <w:rPr>
                <w:rFonts w:ascii="Times New Roman" w:hAnsi="Times New Roman" w:cs="Times New Roman"/>
                <w:sz w:val="24"/>
                <w:szCs w:val="24"/>
              </w:rPr>
              <w:t>306733, Курская область, Касторенский район, с. Олым, ул. Знаменская, д.16</w:t>
            </w:r>
          </w:p>
        </w:tc>
      </w:tr>
      <w:tr w:rsidR="006A4F0C">
        <w:tc>
          <w:tcPr>
            <w:tcW w:w="5527" w:type="dxa"/>
            <w:tcBorders>
              <w:top w:val="single" w:sz="2" w:space="0" w:color="000000"/>
              <w:left w:val="single" w:sz="2" w:space="0" w:color="000000"/>
              <w:bottom w:val="single" w:sz="2" w:space="0" w:color="000000"/>
              <w:right w:val="single" w:sz="2" w:space="0" w:color="000000"/>
            </w:tcBorders>
          </w:tcPr>
          <w:p w:rsidR="006A4F0C" w:rsidRDefault="006A4F0C">
            <w:pPr>
              <w:jc w:val="both"/>
              <w:rPr>
                <w:rFonts w:ascii="Times New Roman" w:hAnsi="Times New Roman" w:cs="Times New Roman"/>
                <w:sz w:val="24"/>
                <w:szCs w:val="24"/>
              </w:rPr>
            </w:pPr>
            <w:r>
              <w:rPr>
                <w:rFonts w:ascii="Times New Roman" w:hAnsi="Times New Roman" w:cs="Times New Roman"/>
                <w:sz w:val="24"/>
                <w:szCs w:val="24"/>
              </w:rPr>
              <w:t>Телефон:</w:t>
            </w:r>
          </w:p>
        </w:tc>
        <w:tc>
          <w:tcPr>
            <w:tcW w:w="4553" w:type="dxa"/>
            <w:tcBorders>
              <w:top w:val="single" w:sz="2" w:space="0" w:color="000000"/>
              <w:left w:val="single" w:sz="2" w:space="0" w:color="000000"/>
              <w:bottom w:val="single" w:sz="2" w:space="0" w:color="000000"/>
              <w:right w:val="single" w:sz="2" w:space="0" w:color="000000"/>
            </w:tcBorders>
          </w:tcPr>
          <w:p w:rsidR="006A4F0C" w:rsidRDefault="006A4F0C" w:rsidP="00916AD8">
            <w:pPr>
              <w:rPr>
                <w:rFonts w:ascii="Times New Roman" w:hAnsi="Times New Roman" w:cs="Times New Roman"/>
                <w:sz w:val="24"/>
                <w:szCs w:val="24"/>
              </w:rPr>
            </w:pPr>
            <w:r>
              <w:rPr>
                <w:rFonts w:ascii="Times New Roman" w:hAnsi="Times New Roman" w:cs="Times New Roman"/>
                <w:sz w:val="24"/>
                <w:szCs w:val="24"/>
              </w:rPr>
              <w:t>8 (47157)3-12-44</w:t>
            </w:r>
          </w:p>
        </w:tc>
      </w:tr>
      <w:tr w:rsidR="006A4F0C">
        <w:tc>
          <w:tcPr>
            <w:tcW w:w="5527" w:type="dxa"/>
            <w:tcBorders>
              <w:top w:val="single" w:sz="2" w:space="0" w:color="000000"/>
              <w:left w:val="single" w:sz="2" w:space="0" w:color="000000"/>
              <w:bottom w:val="single" w:sz="2" w:space="0" w:color="000000"/>
              <w:right w:val="single" w:sz="2" w:space="0" w:color="000000"/>
            </w:tcBorders>
          </w:tcPr>
          <w:p w:rsidR="006A4F0C" w:rsidRDefault="006A4F0C">
            <w:pPr>
              <w:jc w:val="both"/>
              <w:rPr>
                <w:rFonts w:ascii="Times New Roman" w:hAnsi="Times New Roman" w:cs="Times New Roman"/>
                <w:sz w:val="24"/>
                <w:szCs w:val="24"/>
              </w:rPr>
            </w:pPr>
            <w:r>
              <w:rPr>
                <w:rFonts w:ascii="Times New Roman" w:hAnsi="Times New Roman" w:cs="Times New Roman"/>
                <w:sz w:val="24"/>
                <w:szCs w:val="24"/>
              </w:rPr>
              <w:t>Факс:</w:t>
            </w:r>
          </w:p>
        </w:tc>
        <w:tc>
          <w:tcPr>
            <w:tcW w:w="4553" w:type="dxa"/>
            <w:tcBorders>
              <w:top w:val="single" w:sz="2" w:space="0" w:color="000000"/>
              <w:left w:val="single" w:sz="2" w:space="0" w:color="000000"/>
              <w:bottom w:val="single" w:sz="2" w:space="0" w:color="000000"/>
              <w:right w:val="single" w:sz="2" w:space="0" w:color="000000"/>
            </w:tcBorders>
          </w:tcPr>
          <w:p w:rsidR="006A4F0C" w:rsidRDefault="006A4F0C" w:rsidP="00916AD8">
            <w:pPr>
              <w:jc w:val="center"/>
              <w:rPr>
                <w:rFonts w:ascii="Times New Roman" w:hAnsi="Times New Roman" w:cs="Times New Roman"/>
                <w:sz w:val="24"/>
                <w:szCs w:val="24"/>
              </w:rPr>
            </w:pPr>
            <w:r>
              <w:rPr>
                <w:rFonts w:ascii="Times New Roman" w:hAnsi="Times New Roman" w:cs="Times New Roman"/>
                <w:sz w:val="24"/>
                <w:szCs w:val="24"/>
              </w:rPr>
              <w:t>8 (47157)3-12-44</w:t>
            </w:r>
          </w:p>
        </w:tc>
      </w:tr>
      <w:tr w:rsidR="006A4F0C">
        <w:tc>
          <w:tcPr>
            <w:tcW w:w="5527" w:type="dxa"/>
            <w:tcBorders>
              <w:top w:val="single" w:sz="2" w:space="0" w:color="000000"/>
              <w:left w:val="single" w:sz="2" w:space="0" w:color="000000"/>
              <w:bottom w:val="single" w:sz="2" w:space="0" w:color="000000"/>
              <w:right w:val="single" w:sz="2" w:space="0" w:color="000000"/>
            </w:tcBorders>
          </w:tcPr>
          <w:p w:rsidR="006A4F0C" w:rsidRDefault="006A4F0C">
            <w:pPr>
              <w:jc w:val="both"/>
              <w:rPr>
                <w:rFonts w:ascii="Times New Roman" w:hAnsi="Times New Roman" w:cs="Times New Roman"/>
                <w:sz w:val="24"/>
                <w:szCs w:val="24"/>
              </w:rPr>
            </w:pPr>
            <w:r>
              <w:rPr>
                <w:rFonts w:ascii="Times New Roman" w:hAnsi="Times New Roman" w:cs="Times New Roman"/>
                <w:sz w:val="24"/>
                <w:szCs w:val="24"/>
              </w:rPr>
              <w:t>Веб-сайт (сайт в информационно-телекоммуникационной сети «Интернет»):</w:t>
            </w:r>
          </w:p>
        </w:tc>
        <w:tc>
          <w:tcPr>
            <w:tcW w:w="4553" w:type="dxa"/>
            <w:tcBorders>
              <w:top w:val="single" w:sz="2" w:space="0" w:color="000000"/>
              <w:left w:val="single" w:sz="2" w:space="0" w:color="000000"/>
              <w:bottom w:val="single" w:sz="2" w:space="0" w:color="000000"/>
              <w:right w:val="single" w:sz="2" w:space="0" w:color="000000"/>
            </w:tcBorders>
          </w:tcPr>
          <w:p w:rsidR="006A4F0C" w:rsidRPr="003A7E6E" w:rsidRDefault="006A4F0C" w:rsidP="00916AD8">
            <w:pPr>
              <w:jc w:val="center"/>
              <w:rPr>
                <w:rFonts w:ascii="Times New Roman" w:hAnsi="Times New Roman" w:cs="Times New Roman"/>
                <w:sz w:val="24"/>
                <w:szCs w:val="24"/>
              </w:rPr>
            </w:pPr>
            <w:r>
              <w:rPr>
                <w:rFonts w:ascii="Times New Roman" w:hAnsi="Times New Roman" w:cs="Times New Roman"/>
                <w:sz w:val="24"/>
                <w:szCs w:val="24"/>
              </w:rPr>
              <w:t>Официальный сайт Администрации Краснознаменского сельсовета Касторенского района Курской области:</w:t>
            </w:r>
            <w:r>
              <w:t xml:space="preserve"> </w:t>
            </w:r>
            <w:hyperlink r:id="rId6" w:history="1">
              <w:r w:rsidRPr="003836DE">
                <w:rPr>
                  <w:rStyle w:val="Hyperlink"/>
                  <w:rFonts w:ascii="Times New Roman" w:hAnsi="Times New Roman" w:cs="Times New Roman"/>
                  <w:sz w:val="24"/>
                  <w:szCs w:val="24"/>
                </w:rPr>
                <w:t>http://</w:t>
              </w:r>
              <w:r w:rsidRPr="003836DE">
                <w:rPr>
                  <w:rStyle w:val="Hyperlink"/>
                  <w:rFonts w:ascii="Times New Roman" w:hAnsi="Times New Roman" w:cs="Times New Roman"/>
                  <w:sz w:val="24"/>
                  <w:szCs w:val="24"/>
                  <w:lang w:val="en-US"/>
                </w:rPr>
                <w:t>k</w:t>
              </w:r>
              <w:r w:rsidRPr="003836DE">
                <w:rPr>
                  <w:rStyle w:val="Hyperlink"/>
                  <w:rFonts w:ascii="Times New Roman" w:hAnsi="Times New Roman" w:cs="Times New Roman"/>
                  <w:sz w:val="24"/>
                  <w:szCs w:val="24"/>
                </w:rPr>
                <w:t>-</w:t>
              </w:r>
              <w:r w:rsidRPr="003836DE">
                <w:rPr>
                  <w:rStyle w:val="Hyperlink"/>
                  <w:rFonts w:ascii="Times New Roman" w:hAnsi="Times New Roman" w:cs="Times New Roman"/>
                  <w:sz w:val="24"/>
                  <w:szCs w:val="24"/>
                  <w:lang w:val="en-US"/>
                </w:rPr>
                <w:t>znamenka</w:t>
              </w:r>
              <w:r w:rsidRPr="003836DE">
                <w:rPr>
                  <w:rStyle w:val="Hyperlink"/>
                  <w:rFonts w:ascii="Times New Roman" w:hAnsi="Times New Roman" w:cs="Times New Roman"/>
                  <w:sz w:val="24"/>
                  <w:szCs w:val="24"/>
                </w:rPr>
                <w:t>.ru/)</w:t>
              </w:r>
            </w:hyperlink>
            <w:r w:rsidRPr="007F4769">
              <w:rPr>
                <w:sz w:val="28"/>
                <w:szCs w:val="28"/>
              </w:rPr>
              <w:t>;</w:t>
            </w:r>
          </w:p>
        </w:tc>
      </w:tr>
      <w:tr w:rsidR="006A4F0C">
        <w:tc>
          <w:tcPr>
            <w:tcW w:w="5527" w:type="dxa"/>
            <w:tcBorders>
              <w:top w:val="single" w:sz="2" w:space="0" w:color="000000"/>
              <w:left w:val="single" w:sz="2" w:space="0" w:color="000000"/>
              <w:bottom w:val="single" w:sz="2" w:space="0" w:color="000000"/>
              <w:right w:val="single" w:sz="2" w:space="0" w:color="000000"/>
            </w:tcBorders>
          </w:tcPr>
          <w:p w:rsidR="006A4F0C" w:rsidRDefault="006A4F0C">
            <w:pPr>
              <w:jc w:val="both"/>
              <w:rPr>
                <w:rFonts w:ascii="Times New Roman" w:hAnsi="Times New Roman" w:cs="Times New Roman"/>
                <w:sz w:val="24"/>
                <w:szCs w:val="24"/>
              </w:rPr>
            </w:pPr>
            <w:r>
              <w:rPr>
                <w:rFonts w:ascii="Times New Roman" w:hAnsi="Times New Roman" w:cs="Times New Roman"/>
                <w:sz w:val="24"/>
                <w:szCs w:val="24"/>
              </w:rPr>
              <w:t>E-mail (электронная почта):</w:t>
            </w:r>
          </w:p>
        </w:tc>
        <w:tc>
          <w:tcPr>
            <w:tcW w:w="4553" w:type="dxa"/>
            <w:tcBorders>
              <w:top w:val="single" w:sz="2" w:space="0" w:color="000000"/>
              <w:left w:val="single" w:sz="2" w:space="0" w:color="000000"/>
              <w:bottom w:val="single" w:sz="2" w:space="0" w:color="000000"/>
              <w:right w:val="single" w:sz="2" w:space="0" w:color="000000"/>
            </w:tcBorders>
          </w:tcPr>
          <w:p w:rsidR="006A4F0C" w:rsidRPr="003A7E6E" w:rsidRDefault="006A4F0C">
            <w:pPr>
              <w:jc w:val="center"/>
              <w:rPr>
                <w:rFonts w:ascii="Times New Roman" w:hAnsi="Times New Roman" w:cs="Times New Roman"/>
                <w:sz w:val="24"/>
                <w:szCs w:val="24"/>
              </w:rPr>
            </w:pPr>
            <w:r>
              <w:rPr>
                <w:rFonts w:ascii="Times New Roman" w:hAnsi="Times New Roman" w:cs="Times New Roman"/>
                <w:sz w:val="24"/>
                <w:szCs w:val="24"/>
                <w:lang w:val="en-US"/>
              </w:rPr>
              <w:t>skrasnoznamenka@mail.ru</w:t>
            </w:r>
          </w:p>
        </w:tc>
      </w:tr>
      <w:tr w:rsidR="006A4F0C">
        <w:tc>
          <w:tcPr>
            <w:tcW w:w="5527" w:type="dxa"/>
            <w:tcBorders>
              <w:top w:val="single" w:sz="2" w:space="0" w:color="000000"/>
              <w:left w:val="single" w:sz="2" w:space="0" w:color="000000"/>
              <w:bottom w:val="single" w:sz="2" w:space="0" w:color="000000"/>
              <w:right w:val="single" w:sz="2" w:space="0" w:color="000000"/>
            </w:tcBorders>
          </w:tcPr>
          <w:p w:rsidR="006A4F0C" w:rsidRDefault="006A4F0C">
            <w:pPr>
              <w:jc w:val="both"/>
              <w:rPr>
                <w:rFonts w:ascii="Times New Roman" w:hAnsi="Times New Roman" w:cs="Times New Roman"/>
                <w:sz w:val="24"/>
                <w:szCs w:val="24"/>
              </w:rPr>
            </w:pPr>
            <w:r>
              <w:rPr>
                <w:rFonts w:ascii="Times New Roman" w:hAnsi="Times New Roman" w:cs="Times New Roman"/>
                <w:sz w:val="24"/>
                <w:szCs w:val="24"/>
              </w:rPr>
              <w:t>Режим работы:</w:t>
            </w:r>
          </w:p>
        </w:tc>
        <w:tc>
          <w:tcPr>
            <w:tcW w:w="4553" w:type="dxa"/>
            <w:tcBorders>
              <w:top w:val="single" w:sz="2" w:space="0" w:color="000000"/>
              <w:left w:val="single" w:sz="2" w:space="0" w:color="000000"/>
              <w:bottom w:val="single" w:sz="2" w:space="0" w:color="000000"/>
              <w:right w:val="single" w:sz="2" w:space="0" w:color="000000"/>
            </w:tcBorders>
          </w:tcPr>
          <w:p w:rsidR="006A4F0C" w:rsidRDefault="006A4F0C">
            <w:pPr>
              <w:jc w:val="center"/>
              <w:rPr>
                <w:rFonts w:ascii="Times New Roman" w:hAnsi="Times New Roman" w:cs="Times New Roman"/>
                <w:sz w:val="24"/>
                <w:szCs w:val="24"/>
              </w:rPr>
            </w:pPr>
          </w:p>
        </w:tc>
      </w:tr>
      <w:tr w:rsidR="006A4F0C">
        <w:tc>
          <w:tcPr>
            <w:tcW w:w="5527" w:type="dxa"/>
            <w:tcBorders>
              <w:top w:val="single" w:sz="2" w:space="0" w:color="000000"/>
              <w:left w:val="single" w:sz="2" w:space="0" w:color="000000"/>
              <w:bottom w:val="single" w:sz="2" w:space="0" w:color="000000"/>
              <w:right w:val="single" w:sz="2" w:space="0" w:color="000000"/>
            </w:tcBorders>
          </w:tcPr>
          <w:p w:rsidR="006A4F0C" w:rsidRDefault="006A4F0C">
            <w:pPr>
              <w:jc w:val="both"/>
              <w:rPr>
                <w:rFonts w:ascii="Times New Roman" w:hAnsi="Times New Roman" w:cs="Times New Roman"/>
                <w:sz w:val="24"/>
                <w:szCs w:val="24"/>
              </w:rPr>
            </w:pPr>
            <w:r>
              <w:rPr>
                <w:rFonts w:ascii="Times New Roman" w:hAnsi="Times New Roman" w:cs="Times New Roman"/>
                <w:sz w:val="24"/>
                <w:szCs w:val="24"/>
              </w:rPr>
              <w:t>График (режим) работы:</w:t>
            </w:r>
          </w:p>
        </w:tc>
        <w:tc>
          <w:tcPr>
            <w:tcW w:w="4553" w:type="dxa"/>
            <w:tcBorders>
              <w:top w:val="single" w:sz="2" w:space="0" w:color="000000"/>
              <w:left w:val="single" w:sz="2" w:space="0" w:color="000000"/>
              <w:bottom w:val="single" w:sz="2" w:space="0" w:color="000000"/>
              <w:right w:val="single" w:sz="2" w:space="0" w:color="000000"/>
            </w:tcBorders>
          </w:tcPr>
          <w:p w:rsidR="006A4F0C" w:rsidRDefault="006A4F0C" w:rsidP="00916AD8">
            <w:pPr>
              <w:jc w:val="cente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en-US"/>
              </w:rPr>
              <w:t>8</w:t>
            </w:r>
            <w:r>
              <w:rPr>
                <w:rFonts w:ascii="Times New Roman" w:hAnsi="Times New Roman" w:cs="Times New Roman"/>
                <w:sz w:val="24"/>
                <w:szCs w:val="24"/>
              </w:rPr>
              <w:t>:00 до 1</w:t>
            </w:r>
            <w:r>
              <w:rPr>
                <w:rFonts w:ascii="Times New Roman" w:hAnsi="Times New Roman" w:cs="Times New Roman"/>
                <w:sz w:val="24"/>
                <w:szCs w:val="24"/>
                <w:lang w:val="en-US"/>
              </w:rPr>
              <w:t>7</w:t>
            </w:r>
            <w:r>
              <w:rPr>
                <w:rFonts w:ascii="Times New Roman" w:hAnsi="Times New Roman" w:cs="Times New Roman"/>
                <w:sz w:val="24"/>
                <w:szCs w:val="24"/>
              </w:rPr>
              <w:t>:00</w:t>
            </w:r>
          </w:p>
        </w:tc>
      </w:tr>
      <w:tr w:rsidR="006A4F0C">
        <w:tc>
          <w:tcPr>
            <w:tcW w:w="5527" w:type="dxa"/>
            <w:tcBorders>
              <w:top w:val="single" w:sz="2" w:space="0" w:color="000000"/>
              <w:left w:val="single" w:sz="2" w:space="0" w:color="000000"/>
              <w:bottom w:val="single" w:sz="2" w:space="0" w:color="000000"/>
              <w:right w:val="single" w:sz="2" w:space="0" w:color="000000"/>
            </w:tcBorders>
          </w:tcPr>
          <w:p w:rsidR="006A4F0C" w:rsidRDefault="006A4F0C">
            <w:pPr>
              <w:jc w:val="both"/>
              <w:rPr>
                <w:rFonts w:ascii="Times New Roman" w:hAnsi="Times New Roman" w:cs="Times New Roman"/>
                <w:sz w:val="24"/>
                <w:szCs w:val="24"/>
              </w:rPr>
            </w:pPr>
            <w:r>
              <w:rPr>
                <w:rFonts w:ascii="Times New Roman" w:hAnsi="Times New Roman" w:cs="Times New Roman"/>
                <w:sz w:val="24"/>
                <w:szCs w:val="24"/>
              </w:rPr>
              <w:t>Обеденный перерыв:</w:t>
            </w:r>
          </w:p>
        </w:tc>
        <w:tc>
          <w:tcPr>
            <w:tcW w:w="4553" w:type="dxa"/>
            <w:tcBorders>
              <w:top w:val="single" w:sz="2" w:space="0" w:color="000000"/>
              <w:left w:val="single" w:sz="2" w:space="0" w:color="000000"/>
              <w:bottom w:val="single" w:sz="2" w:space="0" w:color="000000"/>
              <w:right w:val="single" w:sz="2" w:space="0" w:color="000000"/>
            </w:tcBorders>
          </w:tcPr>
          <w:p w:rsidR="006A4F0C" w:rsidRDefault="006A4F0C" w:rsidP="00916AD8">
            <w:pPr>
              <w:jc w:val="center"/>
              <w:rPr>
                <w:rFonts w:ascii="Times New Roman" w:hAnsi="Times New Roman" w:cs="Times New Roman"/>
                <w:sz w:val="24"/>
                <w:szCs w:val="24"/>
              </w:rPr>
            </w:pPr>
            <w:r>
              <w:rPr>
                <w:rFonts w:ascii="Times New Roman" w:hAnsi="Times New Roman" w:cs="Times New Roman"/>
                <w:sz w:val="24"/>
                <w:szCs w:val="24"/>
              </w:rPr>
              <w:t>с 1</w:t>
            </w:r>
            <w:r>
              <w:rPr>
                <w:rFonts w:ascii="Times New Roman" w:hAnsi="Times New Roman" w:cs="Times New Roman"/>
                <w:sz w:val="24"/>
                <w:szCs w:val="24"/>
                <w:lang w:val="en-US"/>
              </w:rPr>
              <w:t>2</w:t>
            </w:r>
            <w:r>
              <w:rPr>
                <w:rFonts w:ascii="Times New Roman" w:hAnsi="Times New Roman" w:cs="Times New Roman"/>
                <w:sz w:val="24"/>
                <w:szCs w:val="24"/>
              </w:rPr>
              <w:t>:00 до 14:00</w:t>
            </w:r>
          </w:p>
        </w:tc>
      </w:tr>
      <w:tr w:rsidR="006A4F0C">
        <w:tc>
          <w:tcPr>
            <w:tcW w:w="5527" w:type="dxa"/>
            <w:tcBorders>
              <w:top w:val="single" w:sz="2" w:space="0" w:color="000000"/>
              <w:left w:val="single" w:sz="2" w:space="0" w:color="000000"/>
              <w:bottom w:val="single" w:sz="2" w:space="0" w:color="000000"/>
              <w:right w:val="single" w:sz="2" w:space="0" w:color="000000"/>
            </w:tcBorders>
          </w:tcPr>
          <w:p w:rsidR="006A4F0C" w:rsidRDefault="006A4F0C">
            <w:pPr>
              <w:jc w:val="both"/>
              <w:rPr>
                <w:rFonts w:ascii="Times New Roman" w:hAnsi="Times New Roman" w:cs="Times New Roman"/>
                <w:sz w:val="24"/>
                <w:szCs w:val="24"/>
              </w:rPr>
            </w:pPr>
            <w:r>
              <w:rPr>
                <w:rFonts w:ascii="Times New Roman" w:hAnsi="Times New Roman" w:cs="Times New Roman"/>
                <w:sz w:val="24"/>
                <w:szCs w:val="24"/>
              </w:rPr>
              <w:t>Выходные дни:</w:t>
            </w:r>
          </w:p>
        </w:tc>
        <w:tc>
          <w:tcPr>
            <w:tcW w:w="4553" w:type="dxa"/>
            <w:tcBorders>
              <w:top w:val="single" w:sz="2" w:space="0" w:color="000000"/>
              <w:left w:val="single" w:sz="2" w:space="0" w:color="000000"/>
              <w:bottom w:val="single" w:sz="2" w:space="0" w:color="000000"/>
              <w:right w:val="single" w:sz="2" w:space="0" w:color="000000"/>
            </w:tcBorders>
          </w:tcPr>
          <w:p w:rsidR="006A4F0C" w:rsidRDefault="006A4F0C">
            <w:pPr>
              <w:jc w:val="center"/>
              <w:rPr>
                <w:rFonts w:ascii="Times New Roman" w:hAnsi="Times New Roman" w:cs="Times New Roman"/>
                <w:sz w:val="24"/>
                <w:szCs w:val="24"/>
              </w:rPr>
            </w:pPr>
            <w:r>
              <w:rPr>
                <w:rFonts w:ascii="Times New Roman" w:hAnsi="Times New Roman" w:cs="Times New Roman"/>
                <w:sz w:val="24"/>
                <w:szCs w:val="24"/>
              </w:rPr>
              <w:t>Суббота, воскресенье</w:t>
            </w:r>
          </w:p>
        </w:tc>
      </w:tr>
      <w:tr w:rsidR="006A4F0C">
        <w:tc>
          <w:tcPr>
            <w:tcW w:w="5527" w:type="dxa"/>
            <w:tcBorders>
              <w:top w:val="single" w:sz="2" w:space="0" w:color="000000"/>
              <w:left w:val="single" w:sz="2" w:space="0" w:color="000000"/>
              <w:bottom w:val="single" w:sz="2" w:space="0" w:color="000000"/>
              <w:right w:val="single" w:sz="2" w:space="0" w:color="000000"/>
            </w:tcBorders>
          </w:tcPr>
          <w:p w:rsidR="006A4F0C" w:rsidRPr="00916AD8" w:rsidRDefault="006A4F0C" w:rsidP="00916AD8">
            <w:pPr>
              <w:jc w:val="both"/>
              <w:rPr>
                <w:rFonts w:ascii="Times New Roman" w:hAnsi="Times New Roman" w:cs="Times New Roman"/>
                <w:sz w:val="24"/>
                <w:szCs w:val="24"/>
              </w:rPr>
            </w:pPr>
            <w:r>
              <w:rPr>
                <w:rFonts w:ascii="Times New Roman" w:hAnsi="Times New Roman" w:cs="Times New Roman"/>
                <w:sz w:val="24"/>
                <w:szCs w:val="24"/>
              </w:rPr>
              <w:t>Прием главой администрации</w:t>
            </w:r>
          </w:p>
        </w:tc>
        <w:tc>
          <w:tcPr>
            <w:tcW w:w="4553" w:type="dxa"/>
            <w:tcBorders>
              <w:top w:val="single" w:sz="2" w:space="0" w:color="000000"/>
              <w:left w:val="single" w:sz="2" w:space="0" w:color="000000"/>
              <w:bottom w:val="single" w:sz="2" w:space="0" w:color="000000"/>
              <w:right w:val="single" w:sz="2" w:space="0" w:color="000000"/>
            </w:tcBorders>
          </w:tcPr>
          <w:p w:rsidR="006A4F0C" w:rsidRDefault="006A4F0C">
            <w:pPr>
              <w:jc w:val="center"/>
              <w:rPr>
                <w:rFonts w:ascii="Times New Roman" w:hAnsi="Times New Roman" w:cs="Times New Roman"/>
                <w:sz w:val="24"/>
                <w:szCs w:val="24"/>
              </w:rPr>
            </w:pPr>
            <w:r>
              <w:rPr>
                <w:rFonts w:ascii="Times New Roman" w:hAnsi="Times New Roman" w:cs="Times New Roman"/>
                <w:sz w:val="24"/>
                <w:szCs w:val="24"/>
              </w:rPr>
              <w:t>Вторник,  пятница с 10:00 до 16:00</w:t>
            </w:r>
          </w:p>
        </w:tc>
      </w:tr>
      <w:tr w:rsidR="006A4F0C">
        <w:trPr>
          <w:trHeight w:val="574"/>
        </w:trPr>
        <w:tc>
          <w:tcPr>
            <w:tcW w:w="5527" w:type="dxa"/>
            <w:tcBorders>
              <w:top w:val="single" w:sz="2" w:space="0" w:color="000000"/>
              <w:left w:val="single" w:sz="2" w:space="0" w:color="000000"/>
              <w:bottom w:val="single" w:sz="2" w:space="0" w:color="000000"/>
              <w:right w:val="single" w:sz="2" w:space="0" w:color="000000"/>
            </w:tcBorders>
          </w:tcPr>
          <w:p w:rsidR="006A4F0C" w:rsidRDefault="006A4F0C">
            <w:pPr>
              <w:jc w:val="both"/>
              <w:rPr>
                <w:rFonts w:ascii="Times New Roman" w:hAnsi="Times New Roman" w:cs="Times New Roman"/>
                <w:sz w:val="24"/>
                <w:szCs w:val="24"/>
              </w:rPr>
            </w:pPr>
            <w:r>
              <w:rPr>
                <w:rFonts w:ascii="Times New Roman" w:hAnsi="Times New Roman" w:cs="Times New Roman"/>
                <w:sz w:val="24"/>
                <w:szCs w:val="24"/>
              </w:rPr>
              <w:t>Филиал ОБУ «МФЦ»</w:t>
            </w:r>
          </w:p>
        </w:tc>
        <w:tc>
          <w:tcPr>
            <w:tcW w:w="4553" w:type="dxa"/>
            <w:tcBorders>
              <w:top w:val="single" w:sz="2" w:space="0" w:color="000000"/>
              <w:left w:val="single" w:sz="2" w:space="0" w:color="000000"/>
              <w:bottom w:val="single" w:sz="2" w:space="0" w:color="000000"/>
              <w:right w:val="single" w:sz="2" w:space="0" w:color="000000"/>
            </w:tcBorders>
          </w:tcPr>
          <w:p w:rsidR="006A4F0C" w:rsidRDefault="006A4F0C" w:rsidP="00916AD8">
            <w:pPr>
              <w:jc w:val="center"/>
              <w:rPr>
                <w:rFonts w:ascii="Times New Roman" w:hAnsi="Times New Roman" w:cs="Times New Roman"/>
                <w:sz w:val="24"/>
                <w:szCs w:val="24"/>
              </w:rPr>
            </w:pPr>
            <w:r>
              <w:rPr>
                <w:rFonts w:ascii="Times New Roman" w:hAnsi="Times New Roman" w:cs="Times New Roman"/>
                <w:sz w:val="24"/>
                <w:szCs w:val="24"/>
              </w:rPr>
              <w:t xml:space="preserve">306700 Курская область, п. Касторное, ул.50 лет Октября, д. </w:t>
            </w:r>
          </w:p>
        </w:tc>
      </w:tr>
    </w:tbl>
    <w:p w:rsidR="006A4F0C" w:rsidRDefault="006A4F0C" w:rsidP="007E5503">
      <w:pPr>
        <w:ind w:firstLine="709"/>
        <w:jc w:val="both"/>
        <w:rPr>
          <w:rFonts w:ascii="Times New Roman" w:hAnsi="Times New Roman" w:cs="Times New Roman"/>
          <w:sz w:val="24"/>
          <w:szCs w:val="24"/>
        </w:rPr>
      </w:pPr>
      <w:r>
        <w:rPr>
          <w:rFonts w:ascii="Times New Roman" w:hAnsi="Times New Roman" w:cs="Times New Roman"/>
          <w:sz w:val="24"/>
          <w:szCs w:val="24"/>
        </w:rPr>
        <w:t>Приём,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6A4F0C" w:rsidRDefault="006A4F0C" w:rsidP="007E5503">
      <w:pPr>
        <w:ind w:firstLine="709"/>
        <w:jc w:val="both"/>
        <w:rPr>
          <w:rFonts w:cs="Times New Roman"/>
          <w:b/>
          <w:bCs/>
          <w:color w:val="000000"/>
          <w:sz w:val="28"/>
          <w:szCs w:val="28"/>
        </w:rPr>
      </w:pPr>
    </w:p>
    <w:p w:rsidR="006A4F0C" w:rsidRDefault="006A4F0C" w:rsidP="007E5503">
      <w:pPr>
        <w:spacing w:line="100" w:lineRule="atLeast"/>
        <w:ind w:firstLine="6147"/>
        <w:jc w:val="right"/>
        <w:rPr>
          <w:b/>
          <w:bCs/>
          <w:color w:val="000000"/>
          <w:sz w:val="28"/>
          <w:szCs w:val="28"/>
        </w:rPr>
      </w:pPr>
      <w:r>
        <w:rPr>
          <w:b/>
          <w:bCs/>
          <w:color w:val="000000"/>
          <w:sz w:val="28"/>
          <w:szCs w:val="28"/>
        </w:rPr>
        <w:t xml:space="preserve">  </w:t>
      </w:r>
    </w:p>
    <w:p w:rsidR="006A4F0C" w:rsidRDefault="006A4F0C" w:rsidP="007E5503">
      <w:pPr>
        <w:spacing w:line="100" w:lineRule="atLeast"/>
        <w:ind w:firstLine="6147"/>
        <w:jc w:val="right"/>
        <w:rPr>
          <w:rFonts w:ascii="Times New Roman" w:hAnsi="Times New Roman" w:cs="Times New Roman"/>
          <w:sz w:val="26"/>
          <w:szCs w:val="26"/>
        </w:rPr>
      </w:pPr>
      <w:r w:rsidRPr="00951715">
        <w:rPr>
          <w:rFonts w:ascii="Times New Roman" w:hAnsi="Times New Roman" w:cs="Times New Roman"/>
          <w:b/>
          <w:bCs/>
          <w:color w:val="000000"/>
          <w:sz w:val="28"/>
          <w:szCs w:val="28"/>
        </w:rPr>
        <w:t xml:space="preserve">Приложение №2                                                                                                                                                                                                          </w:t>
      </w:r>
      <w:r>
        <w:rPr>
          <w:rFonts w:ascii="Times New Roman" w:hAnsi="Times New Roman" w:cs="Times New Roman"/>
          <w:color w:val="000000"/>
          <w:sz w:val="26"/>
          <w:szCs w:val="26"/>
        </w:rPr>
        <w:t xml:space="preserve">к административному регламенту     </w:t>
      </w:r>
      <w:r>
        <w:rPr>
          <w:rFonts w:ascii="Times New Roman" w:hAnsi="Times New Roman" w:cs="Times New Roman"/>
          <w:b/>
          <w:bCs/>
          <w:color w:val="000000"/>
          <w:sz w:val="26"/>
          <w:szCs w:val="26"/>
        </w:rPr>
        <w:t xml:space="preserve"> </w:t>
      </w:r>
      <w:r>
        <w:rPr>
          <w:rFonts w:ascii="Times New Roman" w:hAnsi="Times New Roman" w:cs="Times New Roman"/>
          <w:sz w:val="26"/>
          <w:szCs w:val="26"/>
        </w:rPr>
        <w:t xml:space="preserve">Администрации Краснознаменского сельсовета Касторенского района Курской области по предоставлению муниципальной услуги </w:t>
      </w:r>
      <w:r>
        <w:rPr>
          <w:rFonts w:ascii="Times New Roman" w:hAnsi="Times New Roman" w:cs="Times New Roman"/>
          <w:sz w:val="24"/>
          <w:szCs w:val="24"/>
        </w:rPr>
        <w:t>«</w:t>
      </w:r>
      <w:r>
        <w:rPr>
          <w:rFonts w:ascii="Times New Roman" w:hAnsi="Times New Roman" w:cs="Times New Roman"/>
          <w:sz w:val="27"/>
          <w:szCs w:val="27"/>
        </w:rPr>
        <w:t>Подготовка документов для отнесения земель к  категориям, перевод из одной категории в другую»», утверждённому Постановлением Администрации Краснознаменского сельсовета Касторенского района Курской</w:t>
      </w:r>
      <w:r>
        <w:rPr>
          <w:rFonts w:ascii="Times New Roman" w:hAnsi="Times New Roman" w:cs="Times New Roman"/>
          <w:sz w:val="26"/>
          <w:szCs w:val="26"/>
        </w:rPr>
        <w:t xml:space="preserve"> области от_________ года  №______</w:t>
      </w:r>
    </w:p>
    <w:p w:rsidR="006A4F0C" w:rsidRDefault="006A4F0C" w:rsidP="007E5503">
      <w:pPr>
        <w:pStyle w:val="Heading1"/>
        <w:jc w:val="center"/>
      </w:pPr>
      <w:r>
        <w:rPr>
          <w:color w:val="000000"/>
          <w:sz w:val="27"/>
          <w:szCs w:val="27"/>
        </w:rPr>
        <w:t xml:space="preserve">Образец заявления об отнесении земельного участка к определенной категории </w:t>
      </w:r>
    </w:p>
    <w:tbl>
      <w:tblPr>
        <w:tblW w:w="9855" w:type="dxa"/>
        <w:tblInd w:w="2" w:type="dxa"/>
        <w:tblLayout w:type="fixed"/>
        <w:tblLook w:val="00A0"/>
      </w:tblPr>
      <w:tblGrid>
        <w:gridCol w:w="4178"/>
        <w:gridCol w:w="5677"/>
      </w:tblGrid>
      <w:tr w:rsidR="006A4F0C">
        <w:tc>
          <w:tcPr>
            <w:tcW w:w="4179" w:type="dxa"/>
            <w:tcBorders>
              <w:top w:val="single" w:sz="2" w:space="0" w:color="000000"/>
              <w:left w:val="single" w:sz="2" w:space="0" w:color="000000"/>
              <w:bottom w:val="single" w:sz="2" w:space="0" w:color="000000"/>
              <w:right w:val="nil"/>
            </w:tcBorders>
            <w:shd w:val="clear" w:color="auto" w:fill="FFFFFF"/>
          </w:tcPr>
          <w:p w:rsidR="006A4F0C" w:rsidRDefault="006A4F0C">
            <w:pPr>
              <w:snapToGrid w:val="0"/>
              <w:spacing w:line="100" w:lineRule="atLeast"/>
              <w:jc w:val="center"/>
              <w:rPr>
                <w:rFonts w:cs="Times New Roman"/>
              </w:rPr>
            </w:pPr>
          </w:p>
        </w:tc>
        <w:tc>
          <w:tcPr>
            <w:tcW w:w="5678" w:type="dxa"/>
            <w:tcBorders>
              <w:top w:val="single" w:sz="2" w:space="0" w:color="000000"/>
              <w:left w:val="single" w:sz="2" w:space="0" w:color="000000"/>
              <w:bottom w:val="single" w:sz="2" w:space="0" w:color="000000"/>
              <w:right w:val="single" w:sz="2" w:space="0" w:color="000000"/>
            </w:tcBorders>
            <w:shd w:val="clear" w:color="auto" w:fill="FFFFFF"/>
          </w:tcPr>
          <w:p w:rsidR="006A4F0C" w:rsidRDefault="006A4F0C">
            <w:pPr>
              <w:tabs>
                <w:tab w:val="left" w:pos="0"/>
              </w:tabs>
              <w:snapToGrid w:val="0"/>
              <w:spacing w:before="60" w:line="100" w:lineRule="atLeast"/>
              <w:jc w:val="both"/>
              <w:rPr>
                <w:rFonts w:ascii="Times New Roman" w:hAnsi="Times New Roman" w:cs="Times New Roman"/>
                <w:sz w:val="28"/>
                <w:szCs w:val="28"/>
              </w:rPr>
            </w:pPr>
            <w:r>
              <w:rPr>
                <w:rFonts w:ascii="Times New Roman" w:hAnsi="Times New Roman" w:cs="Times New Roman"/>
                <w:sz w:val="28"/>
                <w:szCs w:val="28"/>
              </w:rPr>
              <w:t>Главе администрации Краснознаменского сельсовета Касторенского района Курской области</w:t>
            </w:r>
          </w:p>
          <w:p w:rsidR="006A4F0C" w:rsidRDefault="006A4F0C">
            <w:pPr>
              <w:spacing w:line="100" w:lineRule="atLeast"/>
              <w:rPr>
                <w:rFonts w:ascii="Times New Roman" w:hAnsi="Times New Roman" w:cs="Times New Roman"/>
                <w:sz w:val="28"/>
                <w:szCs w:val="28"/>
              </w:rPr>
            </w:pPr>
            <w:r>
              <w:rPr>
                <w:rFonts w:ascii="Times New Roman" w:hAnsi="Times New Roman" w:cs="Times New Roman"/>
                <w:sz w:val="28"/>
                <w:szCs w:val="28"/>
              </w:rPr>
              <w:t>Голубевой Н.Ю.</w:t>
            </w:r>
          </w:p>
          <w:p w:rsidR="006A4F0C" w:rsidRDefault="006A4F0C">
            <w:pPr>
              <w:spacing w:line="100" w:lineRule="atLeast"/>
              <w:jc w:val="both"/>
              <w:rPr>
                <w:rFonts w:ascii="Times New Roman" w:hAnsi="Times New Roman" w:cs="Times New Roman"/>
                <w:sz w:val="28"/>
                <w:szCs w:val="28"/>
              </w:rPr>
            </w:pPr>
            <w:r>
              <w:rPr>
                <w:rFonts w:ascii="Times New Roman" w:hAnsi="Times New Roman" w:cs="Times New Roman"/>
                <w:sz w:val="28"/>
                <w:szCs w:val="28"/>
              </w:rPr>
              <w:t>от  _________________________________</w:t>
            </w:r>
            <w:r>
              <w:rPr>
                <w:rFonts w:ascii="Times New Roman" w:hAnsi="Times New Roman" w:cs="Times New Roman"/>
                <w:sz w:val="28"/>
                <w:szCs w:val="28"/>
              </w:rPr>
              <w:br/>
              <w:t>______________________________________</w:t>
            </w:r>
          </w:p>
          <w:p w:rsidR="006A4F0C" w:rsidRDefault="006A4F0C">
            <w:pPr>
              <w:spacing w:line="100" w:lineRule="atLeast"/>
              <w:rPr>
                <w:rFonts w:ascii="Times New Roman" w:hAnsi="Times New Roman" w:cs="Times New Roman"/>
                <w:sz w:val="20"/>
                <w:szCs w:val="20"/>
              </w:rPr>
            </w:pPr>
            <w:r>
              <w:rPr>
                <w:rFonts w:ascii="Times New Roman" w:hAnsi="Times New Roman" w:cs="Times New Roman"/>
                <w:sz w:val="20"/>
                <w:szCs w:val="20"/>
              </w:rPr>
              <w:t>(Ф.И.О. заявителя, контактный телефон/факс)</w:t>
            </w:r>
          </w:p>
          <w:p w:rsidR="006A4F0C" w:rsidRDefault="006A4F0C">
            <w:pPr>
              <w:spacing w:line="100" w:lineRule="atLeast"/>
              <w:jc w:val="both"/>
              <w:rPr>
                <w:rFonts w:ascii="Times New Roman" w:hAnsi="Times New Roman" w:cs="Times New Roman"/>
                <w:i/>
                <w:iCs/>
                <w:sz w:val="28"/>
                <w:szCs w:val="28"/>
              </w:rPr>
            </w:pPr>
            <w:r>
              <w:rPr>
                <w:rFonts w:ascii="Times New Roman" w:hAnsi="Times New Roman" w:cs="Times New Roman"/>
                <w:sz w:val="28"/>
                <w:szCs w:val="28"/>
              </w:rPr>
              <w:t>почтовый адрес: ______________________________________</w:t>
            </w:r>
            <w:r>
              <w:rPr>
                <w:rFonts w:ascii="Times New Roman" w:hAnsi="Times New Roman" w:cs="Times New Roman"/>
                <w:sz w:val="28"/>
                <w:szCs w:val="28"/>
              </w:rPr>
              <w:br/>
            </w:r>
            <w:r>
              <w:rPr>
                <w:rFonts w:ascii="Times New Roman" w:hAnsi="Times New Roman" w:cs="Times New Roman"/>
                <w:sz w:val="20"/>
                <w:szCs w:val="20"/>
              </w:rPr>
              <w:t>_</w:t>
            </w:r>
            <w:r>
              <w:rPr>
                <w:rFonts w:ascii="Times New Roman" w:hAnsi="Times New Roman" w:cs="Times New Roman"/>
                <w:i/>
                <w:iCs/>
                <w:sz w:val="20"/>
                <w:szCs w:val="20"/>
              </w:rPr>
              <w:t>(для направления корреспонденции)</w:t>
            </w:r>
          </w:p>
        </w:tc>
      </w:tr>
    </w:tbl>
    <w:p w:rsidR="006A4F0C" w:rsidRDefault="006A4F0C" w:rsidP="007E5503">
      <w:pPr>
        <w:spacing w:before="100" w:beforeAutospacing="1" w:after="119" w:line="240" w:lineRule="auto"/>
        <w:ind w:firstLine="720"/>
        <w:jc w:val="both"/>
        <w:rPr>
          <w:rFonts w:ascii="Times New Roman" w:hAnsi="Times New Roman" w:cs="Times New Roman"/>
          <w:sz w:val="18"/>
          <w:szCs w:val="18"/>
        </w:rPr>
      </w:pPr>
      <w:r>
        <w:rPr>
          <w:rFonts w:ascii="Times New Roman" w:hAnsi="Times New Roman" w:cs="Times New Roman"/>
          <w:color w:val="000000"/>
          <w:sz w:val="26"/>
          <w:szCs w:val="26"/>
        </w:rPr>
        <w:t xml:space="preserve">Прошу отнести земельный участкок площадью _________кв.м., с кадастровым номером_______________ , расположенный по адресу: Курская область, Касторенский район,___________________________ , предоставленный ранее                                                  </w:t>
      </w:r>
      <w:r>
        <w:rPr>
          <w:rFonts w:ascii="Times New Roman" w:hAnsi="Times New Roman" w:cs="Times New Roman"/>
          <w:color w:val="000000"/>
          <w:sz w:val="18"/>
          <w:szCs w:val="18"/>
        </w:rPr>
        <w:t xml:space="preserve">(посёлок, село, деревня с указанием сельсовета) </w:t>
      </w:r>
    </w:p>
    <w:p w:rsidR="006A4F0C" w:rsidRDefault="006A4F0C" w:rsidP="007E5503">
      <w:pPr>
        <w:spacing w:before="100" w:beforeAutospacing="1" w:after="119" w:line="240" w:lineRule="auto"/>
        <w:jc w:val="both"/>
        <w:rPr>
          <w:rFonts w:ascii="Times New Roman" w:hAnsi="Times New Roman" w:cs="Times New Roman"/>
          <w:sz w:val="26"/>
          <w:szCs w:val="26"/>
        </w:rPr>
      </w:pPr>
      <w:r>
        <w:rPr>
          <w:rFonts w:ascii="Times New Roman" w:hAnsi="Times New Roman" w:cs="Times New Roman"/>
          <w:color w:val="000000"/>
          <w:sz w:val="26"/>
          <w:szCs w:val="26"/>
        </w:rPr>
        <w:t>для_____________________ к категории земель: «_______________»</w:t>
      </w:r>
    </w:p>
    <w:p w:rsidR="006A4F0C" w:rsidRDefault="006A4F0C" w:rsidP="007E5503">
      <w:pPr>
        <w:spacing w:before="100" w:beforeAutospacing="1" w:after="119" w:line="240" w:lineRule="auto"/>
        <w:ind w:firstLine="720"/>
        <w:jc w:val="both"/>
        <w:rPr>
          <w:rFonts w:ascii="Times New Roman" w:hAnsi="Times New Roman" w:cs="Times New Roman"/>
          <w:sz w:val="20"/>
          <w:szCs w:val="20"/>
        </w:rPr>
      </w:pPr>
      <w:r>
        <w:rPr>
          <w:rFonts w:ascii="Times New Roman" w:hAnsi="Times New Roman" w:cs="Times New Roman"/>
          <w:color w:val="000000"/>
          <w:sz w:val="20"/>
          <w:szCs w:val="20"/>
        </w:rPr>
        <w:t>(разрешенное использование)                                                 (указать необходимую категорию)</w:t>
      </w:r>
    </w:p>
    <w:p w:rsidR="006A4F0C" w:rsidRDefault="006A4F0C" w:rsidP="007E5503">
      <w:pPr>
        <w:jc w:val="both"/>
        <w:rPr>
          <w:rFonts w:ascii="Times New Roman" w:hAnsi="Times New Roman" w:cs="Times New Roman"/>
          <w:sz w:val="28"/>
          <w:szCs w:val="28"/>
          <w:lang w:eastAsia="ar-SA"/>
        </w:rPr>
      </w:pPr>
      <w:r>
        <w:rPr>
          <w:rFonts w:ascii="Times New Roman" w:hAnsi="Times New Roman" w:cs="Times New Roman"/>
          <w:sz w:val="28"/>
          <w:szCs w:val="28"/>
          <w:lang w:eastAsia="ar-SA"/>
        </w:rPr>
        <w:t>Для_________________.</w:t>
      </w:r>
    </w:p>
    <w:p w:rsidR="006A4F0C" w:rsidRDefault="006A4F0C" w:rsidP="007E5503">
      <w:pPr>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                   (указать основание)</w:t>
      </w:r>
    </w:p>
    <w:p w:rsidR="006A4F0C" w:rsidRDefault="006A4F0C" w:rsidP="007E5503">
      <w:pPr>
        <w:jc w:val="both"/>
        <w:rPr>
          <w:rFonts w:ascii="Times New Roman" w:hAnsi="Times New Roman" w:cs="Times New Roman"/>
          <w:sz w:val="20"/>
          <w:szCs w:val="20"/>
          <w:lang w:eastAsia="ar-SA"/>
        </w:rPr>
      </w:pPr>
    </w:p>
    <w:p w:rsidR="006A4F0C" w:rsidRDefault="006A4F0C" w:rsidP="007E5503">
      <w:pPr>
        <w:jc w:val="both"/>
        <w:rPr>
          <w:rFonts w:ascii="Times New Roman" w:hAnsi="Times New Roman" w:cs="Times New Roman"/>
          <w:sz w:val="20"/>
          <w:szCs w:val="20"/>
          <w:lang w:eastAsia="ar-SA"/>
        </w:rPr>
      </w:pPr>
    </w:p>
    <w:p w:rsidR="006A4F0C" w:rsidRDefault="006A4F0C" w:rsidP="007E5503">
      <w:pPr>
        <w:rPr>
          <w:rFonts w:ascii="Times New Roman" w:hAnsi="Times New Roman" w:cs="Times New Roman"/>
          <w:sz w:val="28"/>
          <w:szCs w:val="28"/>
          <w:lang w:eastAsia="ar-SA"/>
        </w:rPr>
      </w:pPr>
      <w:r>
        <w:rPr>
          <w:rFonts w:ascii="Times New Roman" w:hAnsi="Times New Roman" w:cs="Times New Roman"/>
          <w:sz w:val="28"/>
          <w:szCs w:val="28"/>
          <w:lang w:eastAsia="ar-SA"/>
        </w:rPr>
        <w:t>Приложение (перечень документов, указанных в Приложении №3 к административному регламенту)</w:t>
      </w:r>
    </w:p>
    <w:p w:rsidR="006A4F0C" w:rsidRDefault="006A4F0C" w:rsidP="007E5503">
      <w:pPr>
        <w:rPr>
          <w:sz w:val="28"/>
          <w:szCs w:val="28"/>
          <w:lang w:eastAsia="ar-SA"/>
        </w:rPr>
      </w:pPr>
      <w:r>
        <w:rPr>
          <w:sz w:val="28"/>
          <w:szCs w:val="28"/>
          <w:lang w:eastAsia="ar-SA"/>
        </w:rPr>
        <w:t>________________________________________________________ «____»_______________ 20____ г.                _____________________</w:t>
      </w:r>
    </w:p>
    <w:p w:rsidR="006A4F0C" w:rsidRDefault="006A4F0C" w:rsidP="007E5503">
      <w:pPr>
        <w:rPr>
          <w:sz w:val="18"/>
          <w:szCs w:val="18"/>
          <w:lang w:eastAsia="ar-SA"/>
        </w:rPr>
      </w:pPr>
      <w:r>
        <w:rPr>
          <w:sz w:val="18"/>
          <w:szCs w:val="18"/>
          <w:lang w:eastAsia="ar-SA"/>
        </w:rPr>
        <w:t xml:space="preserve">                                                                                                                                (подпись заявителя или доверенного лица</w:t>
      </w:r>
    </w:p>
    <w:p w:rsidR="006A4F0C" w:rsidRDefault="006A4F0C" w:rsidP="007E5503">
      <w:pPr>
        <w:rPr>
          <w:sz w:val="18"/>
          <w:szCs w:val="18"/>
          <w:lang w:eastAsia="ar-SA"/>
        </w:rPr>
      </w:pPr>
    </w:p>
    <w:p w:rsidR="006A4F0C" w:rsidRPr="00951715" w:rsidRDefault="006A4F0C" w:rsidP="007E5503">
      <w:pPr>
        <w:ind w:firstLine="709"/>
        <w:jc w:val="center"/>
        <w:rPr>
          <w:rFonts w:ascii="Times New Roman" w:hAnsi="Times New Roman" w:cs="Times New Roman"/>
          <w:b/>
          <w:bCs/>
          <w:color w:val="000000"/>
          <w:sz w:val="28"/>
          <w:szCs w:val="28"/>
        </w:rPr>
      </w:pPr>
      <w:r>
        <w:rPr>
          <w:b/>
          <w:bCs/>
          <w:color w:val="003366"/>
          <w:sz w:val="28"/>
          <w:szCs w:val="28"/>
        </w:rPr>
        <w:t xml:space="preserve">                                                                                            </w:t>
      </w:r>
      <w:r>
        <w:rPr>
          <w:b/>
          <w:bCs/>
          <w:color w:val="000000"/>
          <w:sz w:val="28"/>
          <w:szCs w:val="28"/>
        </w:rPr>
        <w:t xml:space="preserve">           </w:t>
      </w:r>
      <w:r w:rsidRPr="00951715">
        <w:rPr>
          <w:rFonts w:ascii="Times New Roman" w:hAnsi="Times New Roman" w:cs="Times New Roman"/>
          <w:b/>
          <w:bCs/>
          <w:color w:val="000000"/>
          <w:sz w:val="28"/>
          <w:szCs w:val="28"/>
        </w:rPr>
        <w:t>Приложение №3</w:t>
      </w:r>
    </w:p>
    <w:p w:rsidR="006A4F0C" w:rsidRDefault="006A4F0C" w:rsidP="007E5503">
      <w:pPr>
        <w:spacing w:line="100" w:lineRule="atLeast"/>
        <w:ind w:firstLine="6147"/>
        <w:jc w:val="right"/>
        <w:rPr>
          <w:rFonts w:ascii="Times New Roman" w:hAnsi="Times New Roman" w:cs="Times New Roman"/>
          <w:sz w:val="26"/>
          <w:szCs w:val="26"/>
        </w:rPr>
      </w:pPr>
      <w:r>
        <w:rPr>
          <w:rFonts w:ascii="Times New Roman" w:hAnsi="Times New Roman" w:cs="Times New Roman"/>
          <w:color w:val="000000"/>
          <w:sz w:val="26"/>
          <w:szCs w:val="26"/>
        </w:rPr>
        <w:t xml:space="preserve">к административному регламенту     </w:t>
      </w:r>
      <w:r>
        <w:rPr>
          <w:rFonts w:ascii="Times New Roman" w:hAnsi="Times New Roman" w:cs="Times New Roman"/>
          <w:b/>
          <w:bCs/>
          <w:color w:val="000000"/>
          <w:sz w:val="26"/>
          <w:szCs w:val="26"/>
        </w:rPr>
        <w:t xml:space="preserve"> </w:t>
      </w:r>
      <w:r>
        <w:rPr>
          <w:rFonts w:ascii="Times New Roman" w:hAnsi="Times New Roman" w:cs="Times New Roman"/>
          <w:sz w:val="26"/>
          <w:szCs w:val="26"/>
        </w:rPr>
        <w:t xml:space="preserve">Администрации Краснознаменского сельсовета Касторенского района Курской области по предоставлению муниципальной услуги </w:t>
      </w:r>
      <w:r>
        <w:rPr>
          <w:rFonts w:ascii="Times New Roman" w:hAnsi="Times New Roman" w:cs="Times New Roman"/>
          <w:sz w:val="24"/>
          <w:szCs w:val="24"/>
        </w:rPr>
        <w:t>«</w:t>
      </w:r>
      <w:r>
        <w:rPr>
          <w:rFonts w:ascii="Times New Roman" w:hAnsi="Times New Roman" w:cs="Times New Roman"/>
          <w:sz w:val="27"/>
          <w:szCs w:val="27"/>
        </w:rPr>
        <w:t>Подготовка документов для отнесения земель к  категориям, перевод из одной категории в другую»», утверждённому Постановлением АдминистрацииКраснознаменского сельсовета Касторенского района Курской</w:t>
      </w:r>
      <w:r>
        <w:rPr>
          <w:rFonts w:ascii="Times New Roman" w:hAnsi="Times New Roman" w:cs="Times New Roman"/>
          <w:sz w:val="26"/>
          <w:szCs w:val="26"/>
        </w:rPr>
        <w:t xml:space="preserve"> области от_________ года  №______</w:t>
      </w:r>
    </w:p>
    <w:tbl>
      <w:tblPr>
        <w:tblW w:w="9855" w:type="dxa"/>
        <w:tblInd w:w="2" w:type="dxa"/>
        <w:tblLayout w:type="fixed"/>
        <w:tblLook w:val="00A0"/>
      </w:tblPr>
      <w:tblGrid>
        <w:gridCol w:w="4178"/>
        <w:gridCol w:w="5677"/>
      </w:tblGrid>
      <w:tr w:rsidR="006A4F0C">
        <w:tc>
          <w:tcPr>
            <w:tcW w:w="4179" w:type="dxa"/>
            <w:tcBorders>
              <w:top w:val="single" w:sz="2" w:space="0" w:color="000000"/>
              <w:left w:val="single" w:sz="2" w:space="0" w:color="000000"/>
              <w:bottom w:val="single" w:sz="2" w:space="0" w:color="000000"/>
              <w:right w:val="nil"/>
            </w:tcBorders>
            <w:shd w:val="clear" w:color="auto" w:fill="FFFFFF"/>
          </w:tcPr>
          <w:p w:rsidR="006A4F0C" w:rsidRDefault="006A4F0C">
            <w:pPr>
              <w:snapToGrid w:val="0"/>
              <w:spacing w:line="100" w:lineRule="atLeast"/>
              <w:jc w:val="center"/>
              <w:rPr>
                <w:rFonts w:cs="Times New Roman"/>
              </w:rPr>
            </w:pPr>
          </w:p>
        </w:tc>
        <w:tc>
          <w:tcPr>
            <w:tcW w:w="5678" w:type="dxa"/>
            <w:tcBorders>
              <w:top w:val="single" w:sz="2" w:space="0" w:color="000000"/>
              <w:left w:val="single" w:sz="2" w:space="0" w:color="000000"/>
              <w:bottom w:val="single" w:sz="2" w:space="0" w:color="000000"/>
              <w:right w:val="single" w:sz="2" w:space="0" w:color="000000"/>
            </w:tcBorders>
            <w:shd w:val="clear" w:color="auto" w:fill="FFFFFF"/>
          </w:tcPr>
          <w:p w:rsidR="006A4F0C" w:rsidRDefault="006A4F0C">
            <w:pPr>
              <w:tabs>
                <w:tab w:val="left" w:pos="0"/>
              </w:tabs>
              <w:snapToGrid w:val="0"/>
              <w:spacing w:before="60" w:line="100" w:lineRule="atLeast"/>
              <w:jc w:val="both"/>
              <w:rPr>
                <w:rFonts w:ascii="Times New Roman" w:hAnsi="Times New Roman" w:cs="Times New Roman"/>
                <w:sz w:val="28"/>
                <w:szCs w:val="28"/>
              </w:rPr>
            </w:pPr>
            <w:r>
              <w:rPr>
                <w:rFonts w:ascii="Times New Roman" w:hAnsi="Times New Roman" w:cs="Times New Roman"/>
                <w:sz w:val="28"/>
                <w:szCs w:val="28"/>
              </w:rPr>
              <w:t>Главе администрации Краснознаменского сельсовета Касторенского района Курской области</w:t>
            </w:r>
          </w:p>
          <w:p w:rsidR="006A4F0C" w:rsidRDefault="006A4F0C">
            <w:pPr>
              <w:spacing w:line="100" w:lineRule="atLeast"/>
              <w:rPr>
                <w:rFonts w:ascii="Times New Roman" w:hAnsi="Times New Roman" w:cs="Times New Roman"/>
                <w:sz w:val="28"/>
                <w:szCs w:val="28"/>
              </w:rPr>
            </w:pPr>
            <w:r>
              <w:rPr>
                <w:rFonts w:ascii="Times New Roman" w:hAnsi="Times New Roman" w:cs="Times New Roman"/>
                <w:sz w:val="28"/>
                <w:szCs w:val="28"/>
              </w:rPr>
              <w:t>Голубевой Н.Ю.</w:t>
            </w:r>
          </w:p>
          <w:p w:rsidR="006A4F0C" w:rsidRDefault="006A4F0C">
            <w:pPr>
              <w:spacing w:line="100" w:lineRule="atLeast"/>
              <w:jc w:val="both"/>
              <w:rPr>
                <w:rFonts w:ascii="Times New Roman" w:hAnsi="Times New Roman" w:cs="Times New Roman"/>
                <w:sz w:val="28"/>
                <w:szCs w:val="28"/>
              </w:rPr>
            </w:pPr>
            <w:r>
              <w:rPr>
                <w:rFonts w:ascii="Times New Roman" w:hAnsi="Times New Roman" w:cs="Times New Roman"/>
                <w:sz w:val="28"/>
                <w:szCs w:val="28"/>
              </w:rPr>
              <w:t>от  _________________________________</w:t>
            </w:r>
            <w:r>
              <w:rPr>
                <w:rFonts w:ascii="Times New Roman" w:hAnsi="Times New Roman" w:cs="Times New Roman"/>
                <w:sz w:val="28"/>
                <w:szCs w:val="28"/>
              </w:rPr>
              <w:br/>
              <w:t>______________________________________</w:t>
            </w:r>
          </w:p>
          <w:p w:rsidR="006A4F0C" w:rsidRDefault="006A4F0C">
            <w:pPr>
              <w:spacing w:line="100" w:lineRule="atLeas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eastAsia="ar-SA"/>
              </w:rPr>
              <w:t xml:space="preserve">наименование юридического лица, ИНН, ОГРН, должность и Ф.И.О. лица,действующего от имени юр. лица, </w:t>
            </w:r>
            <w:r>
              <w:rPr>
                <w:rFonts w:ascii="Times New Roman" w:hAnsi="Times New Roman" w:cs="Times New Roman"/>
                <w:i/>
                <w:iCs/>
                <w:sz w:val="20"/>
                <w:szCs w:val="20"/>
                <w:lang w:eastAsia="ar-SA"/>
              </w:rPr>
              <w:t xml:space="preserve"> </w:t>
            </w:r>
            <w:r>
              <w:rPr>
                <w:rFonts w:ascii="Times New Roman" w:hAnsi="Times New Roman" w:cs="Times New Roman"/>
                <w:sz w:val="20"/>
                <w:szCs w:val="20"/>
                <w:lang w:eastAsia="ar-SA"/>
              </w:rPr>
              <w:t xml:space="preserve"> контактный телефон/факс</w:t>
            </w:r>
            <w:r>
              <w:rPr>
                <w:rFonts w:ascii="Times New Roman" w:hAnsi="Times New Roman" w:cs="Times New Roman"/>
                <w:sz w:val="20"/>
                <w:szCs w:val="20"/>
              </w:rPr>
              <w:t xml:space="preserve"> Ф.И.О. заявителя, контактный телефон/факс)</w:t>
            </w:r>
          </w:p>
          <w:p w:rsidR="006A4F0C" w:rsidRDefault="006A4F0C">
            <w:pPr>
              <w:spacing w:line="100" w:lineRule="atLeast"/>
              <w:jc w:val="both"/>
              <w:rPr>
                <w:rFonts w:ascii="Times New Roman" w:hAnsi="Times New Roman" w:cs="Times New Roman"/>
                <w:i/>
                <w:iCs/>
                <w:sz w:val="28"/>
                <w:szCs w:val="28"/>
              </w:rPr>
            </w:pPr>
            <w:r>
              <w:rPr>
                <w:rFonts w:ascii="Times New Roman" w:hAnsi="Times New Roman" w:cs="Times New Roman"/>
                <w:sz w:val="28"/>
                <w:szCs w:val="28"/>
              </w:rPr>
              <w:t>почтовый адрес: ______________________________________</w:t>
            </w:r>
            <w:r>
              <w:rPr>
                <w:rFonts w:ascii="Times New Roman" w:hAnsi="Times New Roman" w:cs="Times New Roman"/>
                <w:sz w:val="28"/>
                <w:szCs w:val="28"/>
              </w:rPr>
              <w:br/>
            </w:r>
            <w:r>
              <w:rPr>
                <w:rFonts w:ascii="Times New Roman" w:hAnsi="Times New Roman" w:cs="Times New Roman"/>
                <w:sz w:val="20"/>
                <w:szCs w:val="20"/>
              </w:rPr>
              <w:t>_</w:t>
            </w:r>
            <w:r>
              <w:rPr>
                <w:rFonts w:ascii="Times New Roman" w:hAnsi="Times New Roman" w:cs="Times New Roman"/>
                <w:i/>
                <w:iCs/>
                <w:sz w:val="20"/>
                <w:szCs w:val="20"/>
              </w:rPr>
              <w:t>(для направления корреспонденции)</w:t>
            </w:r>
          </w:p>
        </w:tc>
      </w:tr>
    </w:tbl>
    <w:p w:rsidR="006A4F0C" w:rsidRDefault="006A4F0C" w:rsidP="007E5503">
      <w:pPr>
        <w:pStyle w:val="Heading1"/>
        <w:numPr>
          <w:ilvl w:val="0"/>
          <w:numId w:val="3"/>
        </w:numPr>
        <w:tabs>
          <w:tab w:val="left" w:pos="0"/>
        </w:tabs>
        <w:jc w:val="center"/>
        <w:rPr>
          <w:sz w:val="28"/>
          <w:szCs w:val="28"/>
        </w:rPr>
      </w:pPr>
      <w:r>
        <w:rPr>
          <w:sz w:val="28"/>
          <w:szCs w:val="28"/>
        </w:rPr>
        <w:t>ХОДАТАЙСТВО о переводе земельного участка (участков) из одной категории в другую</w:t>
      </w:r>
    </w:p>
    <w:p w:rsidR="006A4F0C" w:rsidRDefault="006A4F0C" w:rsidP="007E5503">
      <w:pPr>
        <w:jc w:val="both"/>
        <w:rPr>
          <w:rFonts w:ascii="Times New Roman" w:hAnsi="Times New Roman" w:cs="Times New Roman"/>
          <w:sz w:val="28"/>
          <w:szCs w:val="28"/>
          <w:lang w:eastAsia="ar-SA"/>
        </w:rPr>
      </w:pPr>
      <w:r>
        <w:rPr>
          <w:rFonts w:ascii="Times New Roman" w:hAnsi="Times New Roman" w:cs="Times New Roman"/>
          <w:sz w:val="28"/>
          <w:szCs w:val="28"/>
          <w:lang w:eastAsia="ar-SA"/>
        </w:rPr>
        <w:t>Прошу осуществить перевод земельного участка (участков), расположенных по адресу: Курская область, Касторенский район, ____________________________, площадью</w:t>
      </w:r>
    </w:p>
    <w:p w:rsidR="006A4F0C" w:rsidRDefault="006A4F0C" w:rsidP="007E5503">
      <w:pPr>
        <w:jc w:val="both"/>
        <w:rPr>
          <w:rFonts w:ascii="Times New Roman" w:hAnsi="Times New Roman" w:cs="Times New Roman"/>
          <w:sz w:val="18"/>
          <w:szCs w:val="18"/>
          <w:lang w:eastAsia="ar-SA"/>
        </w:rPr>
      </w:pPr>
      <w:r>
        <w:rPr>
          <w:rFonts w:ascii="Times New Roman" w:hAnsi="Times New Roman" w:cs="Times New Roman"/>
          <w:sz w:val="28"/>
          <w:szCs w:val="28"/>
          <w:lang w:eastAsia="ar-SA"/>
        </w:rPr>
        <w:t xml:space="preserve">____________ кв.м., с кадастровым номером________________________,  из категории земель"_________________________" в категорию земель "                              </w:t>
      </w:r>
      <w:r>
        <w:rPr>
          <w:rFonts w:ascii="Times New Roman" w:hAnsi="Times New Roman" w:cs="Times New Roman"/>
          <w:sz w:val="18"/>
          <w:szCs w:val="18"/>
          <w:lang w:eastAsia="ar-SA"/>
        </w:rPr>
        <w:t>(наименование категории земель)</w:t>
      </w:r>
    </w:p>
    <w:p w:rsidR="006A4F0C" w:rsidRDefault="006A4F0C" w:rsidP="007E5503">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6A4F0C" w:rsidRDefault="006A4F0C" w:rsidP="007E5503">
      <w:pPr>
        <w:jc w:val="both"/>
        <w:rPr>
          <w:rFonts w:ascii="Times New Roman" w:hAnsi="Times New Roman" w:cs="Times New Roman"/>
          <w:sz w:val="18"/>
          <w:szCs w:val="18"/>
          <w:lang w:eastAsia="ar-SA"/>
        </w:rPr>
      </w:pPr>
      <w:r>
        <w:rPr>
          <w:rFonts w:ascii="Times New Roman" w:hAnsi="Times New Roman" w:cs="Times New Roman"/>
          <w:sz w:val="18"/>
          <w:szCs w:val="18"/>
          <w:lang w:eastAsia="ar-SA"/>
        </w:rPr>
        <w:t>(наименование категории земель)</w:t>
      </w:r>
    </w:p>
    <w:p w:rsidR="006A4F0C" w:rsidRDefault="006A4F0C" w:rsidP="007E5503">
      <w:pPr>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Перевод указанных земельных участков необходим для _____________</w:t>
      </w:r>
    </w:p>
    <w:p w:rsidR="006A4F0C" w:rsidRDefault="006A4F0C" w:rsidP="007E5503">
      <w:pPr>
        <w:ind w:firstLine="708"/>
        <w:jc w:val="both"/>
        <w:rPr>
          <w:rFonts w:ascii="Times New Roman" w:hAnsi="Times New Roman" w:cs="Times New Roman"/>
          <w:sz w:val="28"/>
          <w:szCs w:val="28"/>
          <w:lang w:eastAsia="ar-SA"/>
        </w:rPr>
      </w:pPr>
      <w:r>
        <w:rPr>
          <w:rFonts w:ascii="Times New Roman" w:hAnsi="Times New Roman" w:cs="Times New Roman"/>
          <w:sz w:val="21"/>
          <w:szCs w:val="21"/>
          <w:lang w:eastAsia="ar-SA"/>
        </w:rPr>
        <w:t>(цель использования участков)</w:t>
      </w:r>
    </w:p>
    <w:p w:rsidR="006A4F0C" w:rsidRDefault="006A4F0C" w:rsidP="007E5503">
      <w:pPr>
        <w:rPr>
          <w:rFonts w:ascii="Times New Roman" w:hAnsi="Times New Roman" w:cs="Times New Roman"/>
          <w:sz w:val="28"/>
          <w:szCs w:val="28"/>
          <w:lang w:eastAsia="ar-SA"/>
        </w:rPr>
      </w:pPr>
      <w:r>
        <w:rPr>
          <w:rFonts w:ascii="Times New Roman" w:hAnsi="Times New Roman" w:cs="Times New Roman"/>
          <w:sz w:val="28"/>
          <w:szCs w:val="28"/>
          <w:lang w:eastAsia="ar-SA"/>
        </w:rPr>
        <w:t>Приложение (перечень документов, указанных в Приложении №2 к Регламенту)</w:t>
      </w:r>
    </w:p>
    <w:p w:rsidR="006A4F0C" w:rsidRDefault="006A4F0C" w:rsidP="007E5503">
      <w:pPr>
        <w:rPr>
          <w:rFonts w:ascii="Times New Roman" w:hAnsi="Times New Roman" w:cs="Times New Roman"/>
          <w:sz w:val="28"/>
          <w:szCs w:val="28"/>
          <w:lang w:eastAsia="ar-SA"/>
        </w:rPr>
      </w:pPr>
      <w:r>
        <w:rPr>
          <w:rFonts w:ascii="Times New Roman" w:hAnsi="Times New Roman" w:cs="Times New Roman"/>
          <w:sz w:val="28"/>
          <w:szCs w:val="28"/>
          <w:lang w:eastAsia="ar-SA"/>
        </w:rPr>
        <w:t>__________________________________________________________________«____»_______________ 20____ г.                _____________________</w:t>
      </w:r>
    </w:p>
    <w:p w:rsidR="006A4F0C" w:rsidRDefault="006A4F0C" w:rsidP="007E5503">
      <w:pPr>
        <w:rPr>
          <w:rFonts w:ascii="Times New Roman" w:hAnsi="Times New Roman" w:cs="Times New Roman"/>
          <w:sz w:val="20"/>
          <w:szCs w:val="20"/>
          <w:lang w:eastAsia="ar-SA"/>
        </w:rPr>
      </w:pPr>
      <w:r>
        <w:rPr>
          <w:rFonts w:ascii="Times New Roman" w:hAnsi="Times New Roman" w:cs="Times New Roman"/>
          <w:sz w:val="20"/>
          <w:szCs w:val="20"/>
          <w:lang w:eastAsia="ar-SA"/>
        </w:rPr>
        <w:t>или</w:t>
      </w:r>
      <w:r>
        <w:rPr>
          <w:rFonts w:ascii="Times New Roman" w:hAnsi="Times New Roman" w:cs="Times New Roman"/>
          <w:i/>
          <w:iCs/>
          <w:sz w:val="20"/>
          <w:szCs w:val="20"/>
          <w:lang w:eastAsia="ar-SA"/>
        </w:rPr>
        <w:t xml:space="preserve"> </w:t>
      </w:r>
      <w:r>
        <w:rPr>
          <w:rFonts w:ascii="Times New Roman" w:hAnsi="Times New Roman" w:cs="Times New Roman"/>
          <w:sz w:val="20"/>
          <w:szCs w:val="20"/>
          <w:lang w:eastAsia="ar-SA"/>
        </w:rPr>
        <w:t xml:space="preserve">доверенного         </w:t>
      </w:r>
      <w:r>
        <w:rPr>
          <w:rFonts w:ascii="Times New Roman" w:hAnsi="Times New Roman" w:cs="Times New Roman"/>
          <w:sz w:val="20"/>
          <w:szCs w:val="20"/>
          <w:lang w:eastAsia="ar-SA"/>
        </w:rPr>
        <w:tab/>
        <w:t xml:space="preserve">                                                                                       лица)</w:t>
      </w:r>
    </w:p>
    <w:p w:rsidR="006A4F0C" w:rsidRPr="00951715" w:rsidRDefault="006A4F0C" w:rsidP="00951715">
      <w:pPr>
        <w:ind w:firstLine="709"/>
        <w:jc w:val="right"/>
        <w:rPr>
          <w:rFonts w:ascii="Times New Roman" w:hAnsi="Times New Roman" w:cs="Times New Roman"/>
          <w:b/>
          <w:bCs/>
          <w:color w:val="000000"/>
          <w:sz w:val="28"/>
          <w:szCs w:val="28"/>
        </w:rPr>
      </w:pPr>
      <w:r w:rsidRPr="00951715">
        <w:rPr>
          <w:rFonts w:ascii="Times New Roman" w:hAnsi="Times New Roman" w:cs="Times New Roman"/>
          <w:b/>
          <w:bCs/>
          <w:color w:val="003366"/>
          <w:sz w:val="28"/>
          <w:szCs w:val="28"/>
        </w:rPr>
        <w:t xml:space="preserve">                                                                                           </w:t>
      </w:r>
      <w:r>
        <w:rPr>
          <w:rFonts w:ascii="Times New Roman" w:hAnsi="Times New Roman" w:cs="Times New Roman"/>
          <w:b/>
          <w:bCs/>
          <w:color w:val="000000"/>
          <w:sz w:val="28"/>
          <w:szCs w:val="28"/>
        </w:rPr>
        <w:t xml:space="preserve">          Приложение </w:t>
      </w:r>
      <w:r w:rsidRPr="00951715">
        <w:rPr>
          <w:rFonts w:ascii="Times New Roman" w:hAnsi="Times New Roman" w:cs="Times New Roman"/>
          <w:b/>
          <w:bCs/>
          <w:color w:val="000000"/>
          <w:sz w:val="28"/>
          <w:szCs w:val="28"/>
        </w:rPr>
        <w:t>№4</w:t>
      </w:r>
    </w:p>
    <w:p w:rsidR="006A4F0C" w:rsidRDefault="006A4F0C" w:rsidP="007E5503">
      <w:pPr>
        <w:ind w:firstLine="709"/>
        <w:jc w:val="center"/>
        <w:rPr>
          <w:rFonts w:ascii="Times New Roman" w:hAnsi="Times New Roman" w:cs="Times New Roman"/>
          <w:sz w:val="26"/>
          <w:szCs w:val="26"/>
        </w:rPr>
      </w:pPr>
      <w:r>
        <w:rPr>
          <w:rFonts w:ascii="Times New Roman" w:hAnsi="Times New Roman" w:cs="Times New Roman"/>
          <w:color w:val="000000"/>
          <w:sz w:val="26"/>
          <w:szCs w:val="26"/>
        </w:rPr>
        <w:t xml:space="preserve">к административному регламенту     </w:t>
      </w:r>
      <w:r>
        <w:rPr>
          <w:rFonts w:ascii="Times New Roman" w:hAnsi="Times New Roman" w:cs="Times New Roman"/>
          <w:b/>
          <w:bCs/>
          <w:color w:val="000000"/>
          <w:sz w:val="26"/>
          <w:szCs w:val="26"/>
        </w:rPr>
        <w:t xml:space="preserve"> </w:t>
      </w:r>
      <w:r>
        <w:rPr>
          <w:rFonts w:ascii="Times New Roman" w:hAnsi="Times New Roman" w:cs="Times New Roman"/>
          <w:sz w:val="26"/>
          <w:szCs w:val="26"/>
        </w:rPr>
        <w:t xml:space="preserve">Администрации Краснознаменского сельсовета Касторенского района Курской области по предоставлению муниципальной услуги </w:t>
      </w:r>
      <w:r>
        <w:rPr>
          <w:rFonts w:ascii="Times New Roman" w:hAnsi="Times New Roman" w:cs="Times New Roman"/>
          <w:sz w:val="24"/>
          <w:szCs w:val="24"/>
        </w:rPr>
        <w:t>«</w:t>
      </w:r>
      <w:r>
        <w:rPr>
          <w:rFonts w:ascii="Times New Roman" w:hAnsi="Times New Roman" w:cs="Times New Roman"/>
          <w:sz w:val="27"/>
          <w:szCs w:val="27"/>
        </w:rPr>
        <w:t>Подготовка документов для отнесения земель к  категориям, перевод из одной категории в другую», утверждённому Постановлением Администрации Краснознаменского сельсовета Касторенского района Курской</w:t>
      </w:r>
      <w:r>
        <w:rPr>
          <w:rFonts w:ascii="Times New Roman" w:hAnsi="Times New Roman" w:cs="Times New Roman"/>
          <w:sz w:val="26"/>
          <w:szCs w:val="26"/>
        </w:rPr>
        <w:t xml:space="preserve"> области от_________ года  №______</w:t>
      </w:r>
    </w:p>
    <w:p w:rsidR="006A4F0C" w:rsidRDefault="006A4F0C" w:rsidP="007E5503">
      <w:pPr>
        <w:pStyle w:val="BodyText"/>
        <w:ind w:firstLine="720"/>
        <w:jc w:val="both"/>
        <w:rPr>
          <w:sz w:val="28"/>
          <w:szCs w:val="28"/>
        </w:rPr>
      </w:pPr>
    </w:p>
    <w:p w:rsidR="006A4F0C" w:rsidRDefault="006A4F0C" w:rsidP="007E5503">
      <w:pPr>
        <w:pStyle w:val="Heading1"/>
        <w:jc w:val="center"/>
      </w:pPr>
      <w:r>
        <w:rPr>
          <w:color w:val="000000"/>
          <w:sz w:val="27"/>
          <w:szCs w:val="27"/>
        </w:rPr>
        <w:t>Перечень документов к заявлению об отнесении земельного участка к определенной категории</w:t>
      </w:r>
    </w:p>
    <w:p w:rsidR="006A4F0C" w:rsidRDefault="006A4F0C" w:rsidP="007E5503">
      <w:pPr>
        <w:pStyle w:val="NormalWeb"/>
        <w:spacing w:after="0"/>
        <w:jc w:val="center"/>
      </w:pPr>
    </w:p>
    <w:p w:rsidR="006A4F0C" w:rsidRDefault="006A4F0C" w:rsidP="007E5503">
      <w:pPr>
        <w:pStyle w:val="NormalWeb"/>
        <w:spacing w:after="0"/>
        <w:jc w:val="both"/>
      </w:pPr>
      <w:r>
        <w:rPr>
          <w:color w:val="000000"/>
          <w:sz w:val="27"/>
          <w:szCs w:val="27"/>
        </w:rPr>
        <w:t>1.Копия документа, удостоверяющего личность заявителя (для гражданина).</w:t>
      </w:r>
    </w:p>
    <w:p w:rsidR="006A4F0C" w:rsidRDefault="006A4F0C" w:rsidP="007E5503">
      <w:pPr>
        <w:pStyle w:val="NormalWeb"/>
        <w:spacing w:after="0"/>
        <w:jc w:val="both"/>
      </w:pPr>
      <w:r>
        <w:rPr>
          <w:color w:val="000000"/>
          <w:sz w:val="27"/>
          <w:szCs w:val="27"/>
        </w:rPr>
        <w:t>2.Документ, подтверждающий полномочия лица, обратившегося с заявлением от лица заявителя.</w:t>
      </w:r>
    </w:p>
    <w:p w:rsidR="006A4F0C" w:rsidRDefault="006A4F0C" w:rsidP="007E5503">
      <w:pPr>
        <w:pStyle w:val="NormalWeb"/>
        <w:spacing w:after="0"/>
        <w:jc w:val="both"/>
      </w:pPr>
      <w:r>
        <w:rPr>
          <w:color w:val="000000"/>
          <w:sz w:val="27"/>
          <w:szCs w:val="27"/>
        </w:rPr>
        <w:t>3.Архивные копии документов, подтверждающих: принадлежность к определенной категории (постановление о присвоении почтового адреса земельному участку), наличие прав на участок заявителя или его наследодателя (при отсутствии сведений в Едином государственном реестре прав на недвижимое имущество и сделок с ним).</w:t>
      </w:r>
      <w:r>
        <w:tab/>
      </w:r>
    </w:p>
    <w:p w:rsidR="006A4F0C" w:rsidRDefault="006A4F0C" w:rsidP="007E5503">
      <w:pPr>
        <w:tabs>
          <w:tab w:val="left" w:pos="0"/>
        </w:tabs>
        <w:jc w:val="both"/>
        <w:rPr>
          <w:rFonts w:ascii="Times New Roman" w:hAnsi="Times New Roman" w:cs="Times New Roman"/>
          <w:sz w:val="24"/>
          <w:szCs w:val="24"/>
          <w:lang w:eastAsia="ar-SA"/>
        </w:rPr>
      </w:pPr>
    </w:p>
    <w:p w:rsidR="006A4F0C" w:rsidRDefault="006A4F0C" w:rsidP="007E5503">
      <w:pPr>
        <w:pStyle w:val="Heading1"/>
        <w:numPr>
          <w:ilvl w:val="0"/>
          <w:numId w:val="3"/>
        </w:numPr>
        <w:tabs>
          <w:tab w:val="left" w:pos="0"/>
        </w:tabs>
        <w:jc w:val="center"/>
        <w:rPr>
          <w:sz w:val="28"/>
          <w:szCs w:val="28"/>
        </w:rPr>
      </w:pPr>
      <w:r>
        <w:rPr>
          <w:color w:val="000000"/>
          <w:sz w:val="27"/>
          <w:szCs w:val="27"/>
        </w:rPr>
        <w:t xml:space="preserve">Перечень документов к </w:t>
      </w:r>
      <w:r>
        <w:rPr>
          <w:sz w:val="28"/>
          <w:szCs w:val="28"/>
        </w:rPr>
        <w:t>ходатайству о переводе земельного участка (участков) из одной категории в другую</w:t>
      </w:r>
    </w:p>
    <w:p w:rsidR="006A4F0C" w:rsidRDefault="006A4F0C" w:rsidP="007E5503">
      <w:pPr>
        <w:rPr>
          <w:rFonts w:cs="Times New Roman"/>
          <w:lang w:eastAsia="ar-SA"/>
        </w:rPr>
      </w:pPr>
    </w:p>
    <w:p w:rsidR="006A4F0C" w:rsidRDefault="006A4F0C" w:rsidP="007E5503">
      <w:pPr>
        <w:tabs>
          <w:tab w:val="left" w:pos="0"/>
        </w:tabs>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1.Копия документа, удостоверяющего </w:t>
      </w:r>
      <w:r>
        <w:rPr>
          <w:rFonts w:ascii="Times New Roman" w:hAnsi="Times New Roman" w:cs="Times New Roman"/>
          <w:sz w:val="28"/>
          <w:szCs w:val="28"/>
        </w:rPr>
        <w:t>личность заявителя-физического лица или его представителя</w:t>
      </w:r>
      <w:r>
        <w:rPr>
          <w:rFonts w:ascii="Times New Roman" w:hAnsi="Times New Roman" w:cs="Times New Roman"/>
          <w:sz w:val="28"/>
          <w:szCs w:val="28"/>
          <w:lang w:eastAsia="ar-SA"/>
        </w:rPr>
        <w:t>, если с ходатайством обращается представитель заявителя (заявителей);</w:t>
      </w:r>
    </w:p>
    <w:p w:rsidR="006A4F0C" w:rsidRDefault="006A4F0C" w:rsidP="007E5503">
      <w:pPr>
        <w:pStyle w:val="NormalWeb"/>
        <w:tabs>
          <w:tab w:val="left" w:pos="-660"/>
        </w:tabs>
        <w:ind w:left="30"/>
        <w:jc w:val="both"/>
        <w:rPr>
          <w:sz w:val="28"/>
          <w:szCs w:val="28"/>
        </w:rPr>
      </w:pPr>
      <w:r>
        <w:rPr>
          <w:sz w:val="28"/>
          <w:szCs w:val="28"/>
        </w:rPr>
        <w:t>2.Копия документа, удостоверяющего права (полномочия) представителя заявителя, если с ходатайством обращается представитель заявителя (заявителей);</w:t>
      </w:r>
    </w:p>
    <w:p w:rsidR="006A4F0C" w:rsidRDefault="006A4F0C" w:rsidP="007E5503">
      <w:pPr>
        <w:tabs>
          <w:tab w:val="left" w:pos="0"/>
        </w:tabs>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3.Копии учредительных документов юридического лица;</w:t>
      </w:r>
    </w:p>
    <w:p w:rsidR="006A4F0C" w:rsidRDefault="006A4F0C" w:rsidP="007E5503">
      <w:pPr>
        <w:rPr>
          <w:rFonts w:cs="Times New Roman"/>
          <w:lang w:eastAsia="ar-SA"/>
        </w:rPr>
      </w:pPr>
    </w:p>
    <w:p w:rsidR="006A4F0C" w:rsidRDefault="006A4F0C" w:rsidP="007E5503">
      <w:pPr>
        <w:tabs>
          <w:tab w:val="left" w:pos="0"/>
        </w:tabs>
        <w:jc w:val="both"/>
        <w:rPr>
          <w:rFonts w:ascii="Times New Roman" w:hAnsi="Times New Roman" w:cs="Times New Roman"/>
          <w:sz w:val="24"/>
          <w:szCs w:val="24"/>
          <w:lang w:eastAsia="ar-SA"/>
        </w:rPr>
      </w:pPr>
    </w:p>
    <w:p w:rsidR="006A4F0C" w:rsidRDefault="006A4F0C" w:rsidP="007E5503">
      <w:pPr>
        <w:tabs>
          <w:tab w:val="left" w:pos="0"/>
        </w:tabs>
        <w:jc w:val="both"/>
        <w:rPr>
          <w:rFonts w:ascii="Times New Roman" w:hAnsi="Times New Roman" w:cs="Times New Roman"/>
          <w:sz w:val="24"/>
          <w:szCs w:val="24"/>
          <w:lang w:eastAsia="ar-SA"/>
        </w:rPr>
      </w:pPr>
    </w:p>
    <w:p w:rsidR="006A4F0C" w:rsidRDefault="006A4F0C" w:rsidP="007E5503">
      <w:pPr>
        <w:tabs>
          <w:tab w:val="left" w:pos="0"/>
        </w:tabs>
        <w:jc w:val="both"/>
        <w:rPr>
          <w:rFonts w:ascii="Times New Roman" w:hAnsi="Times New Roman" w:cs="Times New Roman"/>
          <w:sz w:val="24"/>
          <w:szCs w:val="24"/>
          <w:lang w:eastAsia="ar-SA"/>
        </w:rPr>
      </w:pPr>
    </w:p>
    <w:p w:rsidR="006A4F0C" w:rsidRDefault="006A4F0C" w:rsidP="007E5503">
      <w:pPr>
        <w:tabs>
          <w:tab w:val="left" w:pos="0"/>
        </w:tabs>
        <w:jc w:val="both"/>
        <w:rPr>
          <w:rFonts w:ascii="Times New Roman" w:hAnsi="Times New Roman" w:cs="Times New Roman"/>
          <w:sz w:val="24"/>
          <w:szCs w:val="24"/>
          <w:lang w:eastAsia="ar-SA"/>
        </w:rPr>
      </w:pPr>
    </w:p>
    <w:p w:rsidR="006A4F0C" w:rsidRPr="00951715" w:rsidRDefault="006A4F0C" w:rsidP="007E5503">
      <w:pPr>
        <w:rPr>
          <w:rFonts w:ascii="Times New Roman" w:hAnsi="Times New Roman" w:cs="Times New Roman"/>
          <w:b/>
          <w:bCs/>
          <w:sz w:val="28"/>
          <w:szCs w:val="28"/>
        </w:rPr>
      </w:pPr>
      <w:r>
        <w:rPr>
          <w:b/>
          <w:bCs/>
          <w:color w:val="003366"/>
          <w:sz w:val="28"/>
          <w:szCs w:val="28"/>
        </w:rPr>
        <w:t xml:space="preserve">                                                                                                                  </w:t>
      </w:r>
      <w:r w:rsidRPr="00951715">
        <w:rPr>
          <w:rFonts w:ascii="Times New Roman" w:hAnsi="Times New Roman" w:cs="Times New Roman"/>
          <w:b/>
          <w:bCs/>
          <w:sz w:val="28"/>
          <w:szCs w:val="28"/>
        </w:rPr>
        <w:t>Приложение №5</w:t>
      </w:r>
    </w:p>
    <w:p w:rsidR="006A4F0C" w:rsidRDefault="006A4F0C" w:rsidP="007E5503">
      <w:pPr>
        <w:spacing w:line="100" w:lineRule="atLeast"/>
        <w:ind w:firstLine="6147"/>
        <w:jc w:val="right"/>
        <w:rPr>
          <w:rFonts w:ascii="Times New Roman" w:hAnsi="Times New Roman" w:cs="Times New Roman"/>
          <w:sz w:val="26"/>
          <w:szCs w:val="26"/>
        </w:rPr>
      </w:pPr>
      <w:r>
        <w:rPr>
          <w:rFonts w:ascii="Times New Roman" w:hAnsi="Times New Roman" w:cs="Times New Roman"/>
          <w:color w:val="000000"/>
          <w:sz w:val="26"/>
          <w:szCs w:val="26"/>
        </w:rPr>
        <w:t xml:space="preserve">к административному регламенту     </w:t>
      </w:r>
      <w:r>
        <w:rPr>
          <w:rFonts w:ascii="Times New Roman" w:hAnsi="Times New Roman" w:cs="Times New Roman"/>
          <w:b/>
          <w:bCs/>
          <w:color w:val="000000"/>
          <w:sz w:val="26"/>
          <w:szCs w:val="26"/>
        </w:rPr>
        <w:t xml:space="preserve"> </w:t>
      </w:r>
      <w:r>
        <w:rPr>
          <w:rFonts w:ascii="Times New Roman" w:hAnsi="Times New Roman" w:cs="Times New Roman"/>
          <w:sz w:val="26"/>
          <w:szCs w:val="26"/>
        </w:rPr>
        <w:t xml:space="preserve">Администрации Краснознаменского сельсовета Касторенского района Курской области по предоставлению муниципальной услуги </w:t>
      </w:r>
      <w:r>
        <w:rPr>
          <w:rFonts w:ascii="Times New Roman" w:hAnsi="Times New Roman" w:cs="Times New Roman"/>
          <w:sz w:val="24"/>
          <w:szCs w:val="24"/>
        </w:rPr>
        <w:t>«</w:t>
      </w:r>
      <w:r>
        <w:rPr>
          <w:rFonts w:ascii="Times New Roman" w:hAnsi="Times New Roman" w:cs="Times New Roman"/>
          <w:sz w:val="27"/>
          <w:szCs w:val="27"/>
        </w:rPr>
        <w:t>Подготовка документов для отнесения земель к  категориям, перевод из одной категории в другую», утверждённому Постановлением АдминистрацииКраснознаменского сельсовета Касторенск</w:t>
      </w:r>
      <w:bookmarkStart w:id="4" w:name="_GoBack"/>
      <w:bookmarkEnd w:id="4"/>
      <w:r>
        <w:rPr>
          <w:rFonts w:ascii="Times New Roman" w:hAnsi="Times New Roman" w:cs="Times New Roman"/>
          <w:sz w:val="27"/>
          <w:szCs w:val="27"/>
        </w:rPr>
        <w:t>ского района Курской</w:t>
      </w:r>
      <w:r>
        <w:rPr>
          <w:rFonts w:ascii="Times New Roman" w:hAnsi="Times New Roman" w:cs="Times New Roman"/>
          <w:sz w:val="26"/>
          <w:szCs w:val="26"/>
        </w:rPr>
        <w:t xml:space="preserve"> области от_________ года  №______</w:t>
      </w:r>
    </w:p>
    <w:p w:rsidR="006A4F0C" w:rsidRDefault="006A4F0C" w:rsidP="007E5503">
      <w:pPr>
        <w:spacing w:line="100" w:lineRule="atLeast"/>
        <w:jc w:val="right"/>
        <w:rPr>
          <w:rFonts w:cs="Times New Roman"/>
          <w:b/>
          <w:bCs/>
          <w:sz w:val="26"/>
          <w:szCs w:val="26"/>
        </w:rPr>
      </w:pPr>
    </w:p>
    <w:p w:rsidR="006A4F0C" w:rsidRDefault="006A4F0C" w:rsidP="007E5503">
      <w:pPr>
        <w:jc w:val="center"/>
        <w:rPr>
          <w:rFonts w:ascii="Times New Roman" w:hAnsi="Times New Roman" w:cs="Times New Roman"/>
          <w:b/>
          <w:bCs/>
          <w:sz w:val="28"/>
          <w:szCs w:val="28"/>
        </w:rPr>
      </w:pPr>
      <w:r>
        <w:rPr>
          <w:rFonts w:ascii="Times New Roman" w:hAnsi="Times New Roman" w:cs="Times New Roman"/>
          <w:b/>
          <w:bCs/>
          <w:sz w:val="28"/>
          <w:szCs w:val="28"/>
        </w:rPr>
        <w:t>Блок – схема</w:t>
      </w:r>
    </w:p>
    <w:p w:rsidR="006A4F0C" w:rsidRDefault="006A4F0C" w:rsidP="007E5503">
      <w:pPr>
        <w:tabs>
          <w:tab w:val="left" w:pos="0"/>
        </w:tabs>
        <w:spacing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«Организация предоставления муниципальной услуги по принятию решения о подготовке документов для отнесения земель к  категориям, перевод из одной категории в другую» </w:t>
      </w:r>
    </w:p>
    <w:p w:rsidR="006A4F0C" w:rsidRDefault="006A4F0C" w:rsidP="007E5503">
      <w:pPr>
        <w:tabs>
          <w:tab w:val="left" w:pos="0"/>
        </w:tabs>
        <w:spacing w:line="100" w:lineRule="atLeast"/>
        <w:ind w:firstLine="720"/>
        <w:jc w:val="both"/>
        <w:rPr>
          <w:rFonts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89"/>
      </w:tblGrid>
      <w:tr w:rsidR="006A4F0C">
        <w:tc>
          <w:tcPr>
            <w:tcW w:w="8789" w:type="dxa"/>
          </w:tcPr>
          <w:p w:rsidR="006A4F0C" w:rsidRDefault="006A4F0C">
            <w:pPr>
              <w:tabs>
                <w:tab w:val="left" w:pos="0"/>
              </w:tabs>
              <w:spacing w:line="100" w:lineRule="atLeast"/>
              <w:jc w:val="center"/>
              <w:rPr>
                <w:rFonts w:ascii="Times New Roman" w:hAnsi="Times New Roman" w:cs="Times New Roman"/>
                <w:sz w:val="28"/>
                <w:szCs w:val="28"/>
              </w:rPr>
            </w:pPr>
            <w:r>
              <w:rPr>
                <w:rFonts w:ascii="Times New Roman" w:hAnsi="Times New Roman" w:cs="Times New Roman"/>
                <w:sz w:val="28"/>
                <w:szCs w:val="28"/>
              </w:rPr>
              <w:t>Приём и регистрация заявления  (ходатайства) о предоставлении муниципальной услуги со всеми необходимыми документами</w:t>
            </w:r>
          </w:p>
        </w:tc>
      </w:tr>
    </w:tbl>
    <w:p w:rsidR="006A4F0C" w:rsidRDefault="006A4F0C" w:rsidP="007E5503">
      <w:pPr>
        <w:tabs>
          <w:tab w:val="left" w:pos="0"/>
        </w:tabs>
        <w:spacing w:line="100" w:lineRule="atLeast"/>
        <w:ind w:firstLine="720"/>
        <w:jc w:val="both"/>
        <w:rPr>
          <w:rFonts w:ascii="Times New Roman" w:hAnsi="Times New Roman" w:cs="Times New Roman"/>
          <w:sz w:val="28"/>
          <w:szCs w:val="28"/>
        </w:rPr>
      </w:pPr>
    </w:p>
    <w:tbl>
      <w:tblPr>
        <w:tblW w:w="0" w:type="auto"/>
        <w:tblInd w:w="2" w:type="dxa"/>
        <w:tblLayout w:type="fixed"/>
        <w:tblLook w:val="00A0"/>
      </w:tblPr>
      <w:tblGrid>
        <w:gridCol w:w="8789"/>
      </w:tblGrid>
      <w:tr w:rsidR="006A4F0C">
        <w:tc>
          <w:tcPr>
            <w:tcW w:w="8789" w:type="dxa"/>
            <w:tcBorders>
              <w:top w:val="single" w:sz="2" w:space="0" w:color="000000"/>
              <w:left w:val="single" w:sz="2" w:space="0" w:color="000000"/>
              <w:bottom w:val="single" w:sz="2" w:space="0" w:color="000000"/>
              <w:right w:val="single" w:sz="2" w:space="0" w:color="000000"/>
            </w:tcBorders>
          </w:tcPr>
          <w:p w:rsidR="006A4F0C" w:rsidRDefault="006A4F0C">
            <w:pPr>
              <w:spacing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материалов, необходимых для предоставления услуги</w:t>
            </w:r>
          </w:p>
        </w:tc>
      </w:tr>
      <w:tr w:rsidR="006A4F0C">
        <w:tc>
          <w:tcPr>
            <w:tcW w:w="8789" w:type="dxa"/>
            <w:tcBorders>
              <w:top w:val="single" w:sz="2" w:space="0" w:color="000000"/>
              <w:left w:val="nil"/>
              <w:bottom w:val="single" w:sz="2" w:space="0" w:color="000000"/>
              <w:right w:val="nil"/>
            </w:tcBorders>
          </w:tcPr>
          <w:p w:rsidR="006A4F0C" w:rsidRDefault="006A4F0C">
            <w:pPr>
              <w:spacing w:line="100" w:lineRule="atLeast"/>
              <w:jc w:val="both"/>
              <w:rPr>
                <w:rFonts w:ascii="Times New Roman" w:hAnsi="Times New Roman" w:cs="Times New Roman"/>
                <w:color w:val="000000"/>
                <w:sz w:val="28"/>
                <w:szCs w:val="28"/>
                <w:lang w:eastAsia="en-US"/>
              </w:rPr>
            </w:pPr>
          </w:p>
        </w:tc>
      </w:tr>
      <w:tr w:rsidR="006A4F0C">
        <w:tc>
          <w:tcPr>
            <w:tcW w:w="8789" w:type="dxa"/>
            <w:tcBorders>
              <w:top w:val="single" w:sz="2" w:space="0" w:color="000000"/>
              <w:left w:val="single" w:sz="2" w:space="0" w:color="000000"/>
              <w:bottom w:val="single" w:sz="2" w:space="0" w:color="000000"/>
              <w:right w:val="single" w:sz="2" w:space="0" w:color="000000"/>
            </w:tcBorders>
          </w:tcPr>
          <w:p w:rsidR="006A4F0C" w:rsidRDefault="006A4F0C">
            <w:pPr>
              <w:spacing w:line="100" w:lineRule="atLeast"/>
              <w:jc w:val="center"/>
              <w:rPr>
                <w:rFonts w:ascii="Times New Roman" w:hAnsi="Times New Roman" w:cs="Times New Roman"/>
                <w:sz w:val="28"/>
                <w:szCs w:val="28"/>
              </w:rPr>
            </w:pPr>
            <w:r>
              <w:rPr>
                <w:rFonts w:ascii="Times New Roman" w:hAnsi="Times New Roman" w:cs="Times New Roman"/>
                <w:color w:val="000000"/>
                <w:sz w:val="28"/>
                <w:szCs w:val="28"/>
              </w:rPr>
              <w:t>Направление межведомственных запросов</w:t>
            </w:r>
          </w:p>
        </w:tc>
      </w:tr>
      <w:tr w:rsidR="006A4F0C">
        <w:tc>
          <w:tcPr>
            <w:tcW w:w="8789" w:type="dxa"/>
            <w:tcBorders>
              <w:top w:val="single" w:sz="2" w:space="0" w:color="000000"/>
              <w:left w:val="nil"/>
              <w:bottom w:val="single" w:sz="2" w:space="0" w:color="000000"/>
              <w:right w:val="nil"/>
            </w:tcBorders>
          </w:tcPr>
          <w:p w:rsidR="006A4F0C" w:rsidRDefault="006A4F0C">
            <w:pPr>
              <w:spacing w:line="100" w:lineRule="atLeast"/>
              <w:jc w:val="both"/>
              <w:rPr>
                <w:rFonts w:ascii="Times New Roman" w:hAnsi="Times New Roman" w:cs="Times New Roman"/>
                <w:color w:val="000000"/>
                <w:sz w:val="28"/>
                <w:szCs w:val="28"/>
                <w:lang w:eastAsia="en-US"/>
              </w:rPr>
            </w:pPr>
          </w:p>
        </w:tc>
      </w:tr>
      <w:tr w:rsidR="006A4F0C">
        <w:tc>
          <w:tcPr>
            <w:tcW w:w="8789" w:type="dxa"/>
            <w:tcBorders>
              <w:top w:val="single" w:sz="2" w:space="0" w:color="000000"/>
              <w:left w:val="single" w:sz="2" w:space="0" w:color="000000"/>
              <w:bottom w:val="single" w:sz="2" w:space="0" w:color="000000"/>
              <w:right w:val="single" w:sz="2" w:space="0" w:color="000000"/>
            </w:tcBorders>
          </w:tcPr>
          <w:p w:rsidR="006A4F0C" w:rsidRDefault="006A4F0C">
            <w:pPr>
              <w:spacing w:line="100" w:lineRule="atLeast"/>
              <w:jc w:val="center"/>
              <w:rPr>
                <w:rFonts w:ascii="Times New Roman" w:hAnsi="Times New Roman" w:cs="Times New Roman"/>
                <w:sz w:val="28"/>
                <w:szCs w:val="28"/>
              </w:rPr>
            </w:pPr>
            <w:r>
              <w:rPr>
                <w:rFonts w:ascii="Times New Roman" w:hAnsi="Times New Roman" w:cs="Times New Roman"/>
                <w:color w:val="000000"/>
                <w:sz w:val="28"/>
                <w:szCs w:val="28"/>
              </w:rPr>
              <w:t>Оформление результатов муниципальной услуги</w:t>
            </w:r>
          </w:p>
        </w:tc>
      </w:tr>
      <w:tr w:rsidR="006A4F0C">
        <w:tc>
          <w:tcPr>
            <w:tcW w:w="8789" w:type="dxa"/>
            <w:tcBorders>
              <w:top w:val="single" w:sz="2" w:space="0" w:color="000000"/>
              <w:left w:val="nil"/>
              <w:bottom w:val="single" w:sz="2" w:space="0" w:color="000000"/>
              <w:right w:val="nil"/>
            </w:tcBorders>
          </w:tcPr>
          <w:p w:rsidR="006A4F0C" w:rsidRDefault="006A4F0C">
            <w:pPr>
              <w:spacing w:line="100" w:lineRule="atLeast"/>
              <w:jc w:val="both"/>
              <w:rPr>
                <w:rFonts w:ascii="Times New Roman" w:hAnsi="Times New Roman" w:cs="Times New Roman"/>
                <w:color w:val="000000"/>
                <w:sz w:val="28"/>
                <w:szCs w:val="28"/>
                <w:lang w:eastAsia="en-US"/>
              </w:rPr>
            </w:pPr>
          </w:p>
        </w:tc>
      </w:tr>
      <w:tr w:rsidR="006A4F0C">
        <w:tc>
          <w:tcPr>
            <w:tcW w:w="8789" w:type="dxa"/>
            <w:tcBorders>
              <w:top w:val="single" w:sz="2" w:space="0" w:color="000000"/>
              <w:left w:val="single" w:sz="2" w:space="0" w:color="000000"/>
              <w:bottom w:val="single" w:sz="2" w:space="0" w:color="000000"/>
              <w:right w:val="single" w:sz="2" w:space="0" w:color="000000"/>
            </w:tcBorders>
          </w:tcPr>
          <w:p w:rsidR="006A4F0C" w:rsidRDefault="006A4F0C">
            <w:pPr>
              <w:spacing w:line="100" w:lineRule="atLeast"/>
              <w:jc w:val="center"/>
              <w:rPr>
                <w:rFonts w:ascii="Times New Roman" w:hAnsi="Times New Roman" w:cs="Times New Roman"/>
                <w:sz w:val="28"/>
                <w:szCs w:val="28"/>
              </w:rPr>
            </w:pPr>
            <w:r>
              <w:rPr>
                <w:rFonts w:ascii="Times New Roman" w:hAnsi="Times New Roman" w:cs="Times New Roman"/>
                <w:color w:val="000000"/>
                <w:sz w:val="28"/>
                <w:szCs w:val="28"/>
              </w:rPr>
              <w:t>Выдача результата муниципальной услуги</w:t>
            </w:r>
          </w:p>
        </w:tc>
      </w:tr>
    </w:tbl>
    <w:p w:rsidR="006A4F0C" w:rsidRDefault="006A4F0C" w:rsidP="007E5503">
      <w:pPr>
        <w:ind w:firstLine="709"/>
        <w:jc w:val="both"/>
        <w:rPr>
          <w:rFonts w:cs="Times New Roman"/>
          <w:sz w:val="28"/>
          <w:szCs w:val="28"/>
        </w:rPr>
      </w:pPr>
    </w:p>
    <w:p w:rsidR="006A4F0C" w:rsidRDefault="006A4F0C">
      <w:pPr>
        <w:rPr>
          <w:rFonts w:cs="Times New Roman"/>
        </w:rPr>
      </w:pPr>
    </w:p>
    <w:sectPr w:rsidR="006A4F0C" w:rsidSect="0095171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upperRoman"/>
      <w:lvlText w:val="%1."/>
      <w:lvlJc w:val="left"/>
      <w:pPr>
        <w:tabs>
          <w:tab w:val="num" w:pos="1080"/>
        </w:tabs>
        <w:ind w:left="1080" w:hanging="720"/>
      </w:pPr>
    </w:lvl>
    <w:lvl w:ilvl="1">
      <w:start w:val="3"/>
      <w:numFmt w:val="decimal"/>
      <w:lvlText w:val="%1.%2."/>
      <w:lvlJc w:val="left"/>
      <w:pPr>
        <w:tabs>
          <w:tab w:val="num" w:pos="1068"/>
        </w:tabs>
        <w:ind w:left="1068" w:hanging="360"/>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upp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503"/>
    <w:rsid w:val="00014589"/>
    <w:rsid w:val="00077AFB"/>
    <w:rsid w:val="00152201"/>
    <w:rsid w:val="00167B58"/>
    <w:rsid w:val="001A3981"/>
    <w:rsid w:val="002C0CAF"/>
    <w:rsid w:val="003836DE"/>
    <w:rsid w:val="003A494E"/>
    <w:rsid w:val="003A7E6E"/>
    <w:rsid w:val="003E24E4"/>
    <w:rsid w:val="003E53EB"/>
    <w:rsid w:val="0042169B"/>
    <w:rsid w:val="004C0A4F"/>
    <w:rsid w:val="00560964"/>
    <w:rsid w:val="00641FB9"/>
    <w:rsid w:val="006838C2"/>
    <w:rsid w:val="006A4F0C"/>
    <w:rsid w:val="006D51F6"/>
    <w:rsid w:val="007033F5"/>
    <w:rsid w:val="007277DA"/>
    <w:rsid w:val="007A3059"/>
    <w:rsid w:val="007E5503"/>
    <w:rsid w:val="007F4769"/>
    <w:rsid w:val="00916AD8"/>
    <w:rsid w:val="00951715"/>
    <w:rsid w:val="009F01C7"/>
    <w:rsid w:val="00A1370A"/>
    <w:rsid w:val="00A91E8A"/>
    <w:rsid w:val="00B83880"/>
    <w:rsid w:val="00DE149B"/>
    <w:rsid w:val="00E07BFF"/>
    <w:rsid w:val="00E17FF9"/>
    <w:rsid w:val="00E930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03"/>
    <w:pPr>
      <w:spacing w:after="200" w:line="276" w:lineRule="auto"/>
    </w:pPr>
    <w:rPr>
      <w:rFonts w:eastAsia="Times New Roman" w:cs="Calibri"/>
    </w:rPr>
  </w:style>
  <w:style w:type="paragraph" w:styleId="Heading1">
    <w:name w:val="heading 1"/>
    <w:basedOn w:val="Normal"/>
    <w:next w:val="Normal"/>
    <w:link w:val="Heading1Char"/>
    <w:uiPriority w:val="99"/>
    <w:qFormat/>
    <w:rsid w:val="007E5503"/>
    <w:pPr>
      <w:keepNext/>
      <w:tabs>
        <w:tab w:val="num" w:pos="0"/>
      </w:tabs>
      <w:suppressAutoHyphens/>
      <w:spacing w:after="0" w:line="240" w:lineRule="auto"/>
      <w:outlineLvl w:val="0"/>
    </w:pPr>
    <w:rPr>
      <w:rFonts w:ascii="Times New Roman" w:hAnsi="Times New Roman" w:cs="Times New Roman"/>
      <w:b/>
      <w:bCs/>
      <w:sz w:val="24"/>
      <w:szCs w:val="24"/>
      <w:lang w:eastAsia="ar-SA"/>
    </w:rPr>
  </w:style>
  <w:style w:type="paragraph" w:styleId="Heading3">
    <w:name w:val="heading 3"/>
    <w:basedOn w:val="Normal"/>
    <w:next w:val="Normal"/>
    <w:link w:val="Heading3Char"/>
    <w:uiPriority w:val="99"/>
    <w:qFormat/>
    <w:locked/>
    <w:rsid w:val="00641FB9"/>
    <w:pPr>
      <w:keepNext/>
      <w:spacing w:before="240" w:after="60" w:line="240" w:lineRule="auto"/>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503"/>
    <w:rPr>
      <w:rFonts w:ascii="Times New Roman" w:hAnsi="Times New Roman" w:cs="Times New Roman"/>
      <w:b/>
      <w:bCs/>
      <w:sz w:val="24"/>
      <w:szCs w:val="24"/>
      <w:lang w:eastAsia="ar-SA" w:bidi="ar-SA"/>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paragraph" w:styleId="NormalWeb">
    <w:name w:val="Normal (Web)"/>
    <w:basedOn w:val="Normal"/>
    <w:uiPriority w:val="99"/>
    <w:semiHidden/>
    <w:rsid w:val="007E5503"/>
    <w:pPr>
      <w:suppressAutoHyphens/>
      <w:spacing w:before="120" w:after="24" w:line="240" w:lineRule="auto"/>
    </w:pPr>
    <w:rPr>
      <w:rFonts w:ascii="Times New Roman" w:hAnsi="Times New Roman" w:cs="Times New Roman"/>
      <w:sz w:val="24"/>
      <w:szCs w:val="24"/>
      <w:lang w:eastAsia="ar-SA"/>
    </w:rPr>
  </w:style>
  <w:style w:type="paragraph" w:styleId="BodyText">
    <w:name w:val="Body Text"/>
    <w:basedOn w:val="Normal"/>
    <w:link w:val="BodyTextChar"/>
    <w:uiPriority w:val="99"/>
    <w:semiHidden/>
    <w:rsid w:val="007E5503"/>
    <w:pPr>
      <w:suppressAutoHyphens/>
      <w:spacing w:after="120" w:line="240" w:lineRule="auto"/>
    </w:pPr>
    <w:rPr>
      <w:rFonts w:ascii="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locked/>
    <w:rsid w:val="007E5503"/>
    <w:rPr>
      <w:rFonts w:ascii="Times New Roman" w:hAnsi="Times New Roman" w:cs="Times New Roman"/>
      <w:sz w:val="24"/>
      <w:szCs w:val="24"/>
      <w:lang w:eastAsia="ar-SA" w:bidi="ar-SA"/>
    </w:rPr>
  </w:style>
  <w:style w:type="character" w:styleId="Hyperlink">
    <w:name w:val="Hyperlink"/>
    <w:basedOn w:val="DefaultParagraphFont"/>
    <w:uiPriority w:val="99"/>
    <w:rsid w:val="00014589"/>
    <w:rPr>
      <w:color w:val="0000FF"/>
      <w:u w:val="single"/>
    </w:rPr>
  </w:style>
  <w:style w:type="paragraph" w:customStyle="1" w:styleId="a">
    <w:name w:val="Знак"/>
    <w:basedOn w:val="Normal"/>
    <w:uiPriority w:val="99"/>
    <w:rsid w:val="00641FB9"/>
    <w:pPr>
      <w:spacing w:after="160" w:line="240" w:lineRule="exact"/>
    </w:pPr>
    <w:rPr>
      <w:rFonts w:ascii="Verdana" w:eastAsia="Calibri" w:hAnsi="Verdana" w:cs="Verdana"/>
      <w:sz w:val="20"/>
      <w:szCs w:val="20"/>
      <w:lang w:val="en-US" w:eastAsia="en-US"/>
    </w:rPr>
  </w:style>
  <w:style w:type="paragraph" w:styleId="ListParagraph">
    <w:name w:val="List Paragraph"/>
    <w:basedOn w:val="Normal"/>
    <w:uiPriority w:val="99"/>
    <w:qFormat/>
    <w:rsid w:val="00641FB9"/>
    <w:pPr>
      <w:spacing w:after="0" w:line="240" w:lineRule="auto"/>
      <w:ind w:left="720"/>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73234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znamenka.ru/)" TargetMode="External"/><Relationship Id="rId5" Type="http://schemas.openxmlformats.org/officeDocument/2006/relationships/hyperlink" Target="http://k-znamenk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33</Pages>
  <Words>8913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dcterms:created xsi:type="dcterms:W3CDTF">2015-03-20T10:51:00Z</dcterms:created>
  <dcterms:modified xsi:type="dcterms:W3CDTF">2015-07-21T11:56:00Z</dcterms:modified>
</cp:coreProperties>
</file>