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13" w:rsidRPr="00980513" w:rsidRDefault="00980513" w:rsidP="00980513">
      <w:pPr>
        <w:spacing w:after="195" w:line="394" w:lineRule="atLeast"/>
        <w:jc w:val="center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>ОТЧЕТ</w:t>
      </w:r>
    </w:p>
    <w:p w:rsidR="00980513" w:rsidRPr="00980513" w:rsidRDefault="00980513" w:rsidP="00E13BCC">
      <w:pPr>
        <w:spacing w:before="195" w:after="195" w:line="394" w:lineRule="atLeast"/>
        <w:jc w:val="center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 xml:space="preserve">о выполнении Плана мероприятий по противодействию коррупции в Администрации </w:t>
      </w:r>
      <w:proofErr w:type="gramStart"/>
      <w:r w:rsidR="00E13BCC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 xml:space="preserve">  сельсовета</w:t>
      </w:r>
      <w:proofErr w:type="gramEnd"/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 xml:space="preserve"> </w:t>
      </w:r>
      <w:proofErr w:type="spellStart"/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 xml:space="preserve"> района  за 2023 год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           План мероприятий по противодействию коррупции в </w:t>
      </w:r>
      <w:proofErr w:type="gram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Администрации  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proofErr w:type="gram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 на 2021-2023 годы утвержден постановлением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 Курской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области  от 27.04.2021 года № 30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.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          Мероприятия, предусмотренные Планом по противодействию коррупции, были реализованы в 2023 г. в Администрации </w:t>
      </w:r>
      <w:proofErr w:type="gramStart"/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  сельсовета</w:t>
      </w:r>
      <w:proofErr w:type="gram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района: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- регулярно </w:t>
      </w:r>
      <w:proofErr w:type="gram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приводятся  в</w:t>
      </w:r>
      <w:proofErr w:type="gram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соответствие с законодательством нормативные правовые акты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в сфере противодействия коррупции;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- обеспечивает своевременное представления лицами (предусмотренными </w:t>
      </w:r>
      <w:proofErr w:type="gram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Перечнем должностей муниципальной службы</w:t>
      </w:r>
      <w:proofErr w:type="gram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980513" w:rsidRPr="00980513" w:rsidRDefault="00980513" w:rsidP="00980513">
      <w:pPr>
        <w:spacing w:after="0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- осуществляет контроль за соблюдением муниципальными служащими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4" w:history="1">
        <w:r w:rsidRPr="00E13B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1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противодействии коррупции</w:t>
      </w:r>
      <w:r w:rsidRPr="00980513">
        <w:rPr>
          <w:rFonts w:ascii="Times New Roman" w:eastAsia="Times New Roman" w:hAnsi="Times New Roman" w:cs="Times New Roman"/>
          <w:b/>
          <w:bCs/>
          <w:color w:val="18343A"/>
          <w:sz w:val="24"/>
          <w:szCs w:val="24"/>
          <w:lang w:eastAsia="ru-RU"/>
        </w:rPr>
        <w:t>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lastRenderedPageBreak/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-  проводит ежегодные встречи с населением, отчет Главы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оказывается гражданам бесплатная юридическая помощь в виде правового консультирования;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разработка и внедрение административных регламентов предоставления государственных (муниципальных) услуг.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 принимаются следующие меры: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lastRenderedPageBreak/>
        <w:t>- в отказе от выгоды, явившейся причиной возникновения конфликта интересов;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           В 2023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сельсовета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 не было.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          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980513" w:rsidRPr="00980513" w:rsidRDefault="00980513" w:rsidP="00980513">
      <w:pPr>
        <w:spacing w:before="195" w:after="195" w:line="394" w:lineRule="atLeast"/>
        <w:jc w:val="both"/>
        <w:textAlignment w:val="top"/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</w:pP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       Ответственный за профилактику коррупционных и иных правонарушений в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Краснознаменского</w:t>
      </w:r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</w:t>
      </w:r>
      <w:proofErr w:type="gram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сельсовета  </w:t>
      </w:r>
      <w:proofErr w:type="spellStart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Касторенского</w:t>
      </w:r>
      <w:proofErr w:type="spellEnd"/>
      <w:proofErr w:type="gramEnd"/>
      <w:r w:rsidRPr="00980513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района, заместитель Главы Администрации </w:t>
      </w:r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Краснознаменского сельсовета     </w:t>
      </w:r>
      <w:proofErr w:type="spellStart"/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>Бабкова</w:t>
      </w:r>
      <w:proofErr w:type="spellEnd"/>
      <w:r w:rsidR="00E13BCC">
        <w:rPr>
          <w:rFonts w:ascii="Times New Roman" w:eastAsia="Times New Roman" w:hAnsi="Times New Roman" w:cs="Times New Roman"/>
          <w:color w:val="18343A"/>
          <w:sz w:val="24"/>
          <w:szCs w:val="24"/>
          <w:lang w:eastAsia="ru-RU"/>
        </w:rPr>
        <w:t xml:space="preserve"> В.В.</w:t>
      </w:r>
      <w:bookmarkStart w:id="0" w:name="_GoBack"/>
      <w:bookmarkEnd w:id="0"/>
    </w:p>
    <w:p w:rsidR="00980513" w:rsidRPr="00980513" w:rsidRDefault="00980513" w:rsidP="0098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0513" w:rsidRPr="0098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F"/>
    <w:rsid w:val="000B6B4F"/>
    <w:rsid w:val="00586AC6"/>
    <w:rsid w:val="00980513"/>
    <w:rsid w:val="00E1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F5CD"/>
  <w15:chartTrackingRefBased/>
  <w15:docId w15:val="{EE18815F-7B3F-46F9-BAAF-1751D39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05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0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513"/>
    <w:rPr>
      <w:b/>
      <w:bCs/>
    </w:rPr>
  </w:style>
  <w:style w:type="character" w:styleId="a5">
    <w:name w:val="Hyperlink"/>
    <w:basedOn w:val="a0"/>
    <w:uiPriority w:val="99"/>
    <w:semiHidden/>
    <w:unhideWhenUsed/>
    <w:rsid w:val="00980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4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207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57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626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267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2618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9836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81285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966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3877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074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0651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4854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3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9506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974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5557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5800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2417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150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6797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0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4627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6246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549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2024-01-26T13:10:00Z</dcterms:created>
  <dcterms:modified xsi:type="dcterms:W3CDTF">2024-01-26T13:17:00Z</dcterms:modified>
</cp:coreProperties>
</file>